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012E8" w:rsidRPr="00C9334A" w:rsidRDefault="001C7FB1" w:rsidP="00C012E8">
      <w:pPr>
        <w:jc w:val="center"/>
        <w:rPr>
          <w:rFonts w:asciiTheme="minorHAnsi" w:hAnsiTheme="minorHAnsi"/>
          <w:b/>
          <w:color w:val="002060"/>
          <w:sz w:val="22"/>
          <w:szCs w:val="22"/>
        </w:rPr>
      </w:pPr>
      <w:r>
        <w:rPr>
          <w:noProof/>
        </w:rPr>
        <w:drawing>
          <wp:inline distT="0" distB="0" distL="0" distR="0" wp14:anchorId="23241C52" wp14:editId="3B5F4A29">
            <wp:extent cx="1343025" cy="16414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1349647" cy="1649569"/>
                    </a:xfrm>
                    <a:prstGeom prst="rect">
                      <a:avLst/>
                    </a:prstGeom>
                  </pic:spPr>
                </pic:pic>
              </a:graphicData>
            </a:graphic>
          </wp:inline>
        </w:drawing>
      </w:r>
    </w:p>
    <w:p w14:paraId="0A37501D" w14:textId="77777777" w:rsidR="001C7FB1" w:rsidRDefault="001C7FB1" w:rsidP="001C7FB1">
      <w:pPr>
        <w:pBdr>
          <w:bottom w:val="single" w:sz="4" w:space="1" w:color="auto"/>
        </w:pBdr>
        <w:rPr>
          <w:rFonts w:asciiTheme="minorHAnsi" w:hAnsiTheme="minorHAnsi"/>
          <w:b/>
          <w:color w:val="002060"/>
          <w:sz w:val="22"/>
          <w:szCs w:val="22"/>
        </w:rPr>
      </w:pPr>
    </w:p>
    <w:p w14:paraId="43F7A357" w14:textId="2A667EC2" w:rsidR="009E08D3" w:rsidRPr="00002ACE" w:rsidRDefault="001C7FB1" w:rsidP="001C7FB1">
      <w:pPr>
        <w:pBdr>
          <w:bottom w:val="single" w:sz="4" w:space="1" w:color="auto"/>
        </w:pBdr>
        <w:jc w:val="center"/>
        <w:rPr>
          <w:rFonts w:ascii="Arial" w:hAnsi="Arial" w:cs="Arial"/>
          <w:b/>
          <w:szCs w:val="22"/>
        </w:rPr>
      </w:pPr>
      <w:r w:rsidRPr="00002ACE">
        <w:rPr>
          <w:rFonts w:ascii="Arial" w:hAnsi="Arial" w:cs="Arial"/>
          <w:b/>
          <w:sz w:val="28"/>
          <w:szCs w:val="22"/>
        </w:rPr>
        <w:t xml:space="preserve">Diabetic Foot Consortium Ancillary </w:t>
      </w:r>
      <w:r w:rsidR="00AC30D3">
        <w:rPr>
          <w:rFonts w:ascii="Arial" w:hAnsi="Arial" w:cs="Arial"/>
          <w:b/>
          <w:sz w:val="28"/>
          <w:szCs w:val="22"/>
        </w:rPr>
        <w:t xml:space="preserve">Study </w:t>
      </w:r>
      <w:r w:rsidRPr="00002ACE">
        <w:rPr>
          <w:rFonts w:ascii="Arial" w:hAnsi="Arial" w:cs="Arial"/>
          <w:b/>
          <w:sz w:val="28"/>
          <w:szCs w:val="22"/>
        </w:rPr>
        <w:t>Application</w:t>
      </w:r>
      <w:r w:rsidR="00191EA4" w:rsidRPr="00002ACE">
        <w:rPr>
          <w:rFonts w:ascii="Arial" w:hAnsi="Arial" w:cs="Arial"/>
          <w:b/>
          <w:sz w:val="28"/>
          <w:szCs w:val="22"/>
        </w:rPr>
        <w:t xml:space="preserve"> (Appendix A)</w:t>
      </w:r>
    </w:p>
    <w:p w14:paraId="67936385" w14:textId="485124B9" w:rsidR="00AC30D3" w:rsidRPr="00F54943" w:rsidRDefault="00AC30D3" w:rsidP="00AC30D3">
      <w:pPr>
        <w:rPr>
          <w:rFonts w:ascii="Arial" w:hAnsi="Arial" w:cs="Arial"/>
          <w:b/>
          <w:sz w:val="22"/>
          <w:szCs w:val="22"/>
        </w:rPr>
      </w:pPr>
      <w:r w:rsidRPr="00F54943">
        <w:rPr>
          <w:rFonts w:ascii="Arial" w:hAnsi="Arial" w:cs="Arial"/>
          <w:b/>
          <w:sz w:val="22"/>
          <w:szCs w:val="22"/>
        </w:rPr>
        <w:t>Please note:</w:t>
      </w:r>
    </w:p>
    <w:p w14:paraId="6F586D2E" w14:textId="5F195EF9" w:rsidR="007208C5" w:rsidRDefault="007208C5" w:rsidP="00103FE5">
      <w:pPr>
        <w:pStyle w:val="ListParagraph"/>
        <w:numPr>
          <w:ilvl w:val="0"/>
          <w:numId w:val="29"/>
        </w:numPr>
        <w:rPr>
          <w:rFonts w:ascii="Arial" w:hAnsi="Arial" w:cs="Arial"/>
          <w:sz w:val="22"/>
          <w:szCs w:val="22"/>
        </w:rPr>
      </w:pPr>
      <w:r>
        <w:rPr>
          <w:rFonts w:ascii="Arial" w:hAnsi="Arial" w:cs="Arial"/>
          <w:sz w:val="22"/>
          <w:szCs w:val="22"/>
        </w:rPr>
        <w:t>All applications for Ancillary studies from non-DFC institutions must be sponsored by a member of the DFC</w:t>
      </w:r>
    </w:p>
    <w:p w14:paraId="7AB5366C" w14:textId="6D72FCC8" w:rsidR="00103FE5" w:rsidRPr="00F54943" w:rsidRDefault="00103FE5" w:rsidP="00103FE5">
      <w:pPr>
        <w:pStyle w:val="ListParagraph"/>
        <w:numPr>
          <w:ilvl w:val="0"/>
          <w:numId w:val="29"/>
        </w:numPr>
        <w:rPr>
          <w:rFonts w:ascii="Arial" w:hAnsi="Arial" w:cs="Arial"/>
          <w:sz w:val="22"/>
          <w:szCs w:val="22"/>
        </w:rPr>
      </w:pPr>
      <w:r w:rsidRPr="00F54943">
        <w:rPr>
          <w:rFonts w:ascii="Arial" w:hAnsi="Arial" w:cs="Arial"/>
          <w:sz w:val="22"/>
          <w:szCs w:val="22"/>
        </w:rPr>
        <w:t xml:space="preserve">This application </w:t>
      </w:r>
      <w:r w:rsidR="00F84F30">
        <w:rPr>
          <w:rFonts w:ascii="Arial" w:hAnsi="Arial" w:cs="Arial"/>
          <w:sz w:val="22"/>
          <w:szCs w:val="22"/>
        </w:rPr>
        <w:t>comprises</w:t>
      </w:r>
      <w:r w:rsidR="00F84F30" w:rsidRPr="00F54943">
        <w:rPr>
          <w:rFonts w:ascii="Arial" w:hAnsi="Arial" w:cs="Arial"/>
          <w:sz w:val="22"/>
          <w:szCs w:val="22"/>
        </w:rPr>
        <w:t xml:space="preserve"> </w:t>
      </w:r>
      <w:r w:rsidRPr="00F54943">
        <w:rPr>
          <w:rFonts w:ascii="Arial" w:hAnsi="Arial" w:cs="Arial"/>
          <w:sz w:val="22"/>
          <w:szCs w:val="22"/>
        </w:rPr>
        <w:t xml:space="preserve">the first of a 2-step review process and will undergo initial </w:t>
      </w:r>
      <w:r w:rsidR="00E65AEC">
        <w:rPr>
          <w:rFonts w:ascii="Arial" w:hAnsi="Arial" w:cs="Arial"/>
          <w:sz w:val="22"/>
          <w:szCs w:val="22"/>
        </w:rPr>
        <w:t>evaluation</w:t>
      </w:r>
      <w:r w:rsidR="00E65AEC" w:rsidRPr="00F54943">
        <w:rPr>
          <w:rFonts w:ascii="Arial" w:hAnsi="Arial" w:cs="Arial"/>
          <w:sz w:val="22"/>
          <w:szCs w:val="22"/>
        </w:rPr>
        <w:t xml:space="preserve"> </w:t>
      </w:r>
      <w:r w:rsidRPr="00F54943">
        <w:rPr>
          <w:rFonts w:ascii="Arial" w:hAnsi="Arial" w:cs="Arial"/>
          <w:sz w:val="22"/>
          <w:szCs w:val="22"/>
        </w:rPr>
        <w:t xml:space="preserve">for suitability and scientific merit as a DFC ancillary study. If approved, a second </w:t>
      </w:r>
      <w:r w:rsidR="00E65AEC">
        <w:rPr>
          <w:rFonts w:ascii="Arial" w:hAnsi="Arial" w:cs="Arial"/>
          <w:sz w:val="22"/>
          <w:szCs w:val="22"/>
        </w:rPr>
        <w:t>stage of evaluation</w:t>
      </w:r>
      <w:r w:rsidRPr="00F54943">
        <w:rPr>
          <w:rFonts w:ascii="Arial" w:hAnsi="Arial" w:cs="Arial"/>
          <w:sz w:val="22"/>
          <w:szCs w:val="22"/>
        </w:rPr>
        <w:t xml:space="preserve"> will </w:t>
      </w:r>
      <w:r w:rsidR="00E65AEC">
        <w:rPr>
          <w:rFonts w:ascii="Arial" w:hAnsi="Arial" w:cs="Arial"/>
          <w:sz w:val="22"/>
          <w:szCs w:val="22"/>
        </w:rPr>
        <w:t>assess</w:t>
      </w:r>
      <w:r w:rsidRPr="00F54943">
        <w:rPr>
          <w:rFonts w:ascii="Arial" w:hAnsi="Arial" w:cs="Arial"/>
          <w:sz w:val="22"/>
          <w:szCs w:val="22"/>
        </w:rPr>
        <w:t xml:space="preserve"> study-specific DFC/DCC </w:t>
      </w:r>
      <w:r w:rsidR="00E65AEC">
        <w:rPr>
          <w:rFonts w:ascii="Arial" w:hAnsi="Arial" w:cs="Arial"/>
          <w:sz w:val="22"/>
          <w:szCs w:val="22"/>
        </w:rPr>
        <w:t>burden.</w:t>
      </w:r>
    </w:p>
    <w:p w14:paraId="6258A2D8" w14:textId="5342DEA1" w:rsidR="00103FE5" w:rsidRPr="00103FE5" w:rsidRDefault="00103FE5" w:rsidP="00103FE5">
      <w:pPr>
        <w:pStyle w:val="ListParagraph"/>
        <w:numPr>
          <w:ilvl w:val="0"/>
          <w:numId w:val="29"/>
        </w:numPr>
        <w:jc w:val="both"/>
        <w:rPr>
          <w:rFonts w:ascii="Arial" w:hAnsi="Arial" w:cs="Arial"/>
          <w:sz w:val="22"/>
          <w:szCs w:val="22"/>
        </w:rPr>
      </w:pPr>
      <w:r w:rsidRPr="00103FE5">
        <w:rPr>
          <w:rFonts w:ascii="Arial" w:hAnsi="Arial" w:cs="Arial"/>
          <w:sz w:val="22"/>
          <w:szCs w:val="22"/>
        </w:rPr>
        <w:t xml:space="preserve">Applicants should submit applications at least </w:t>
      </w:r>
      <w:r w:rsidRPr="00103FE5">
        <w:rPr>
          <w:rFonts w:ascii="Arial" w:hAnsi="Arial" w:cs="Arial"/>
          <w:b/>
          <w:sz w:val="22"/>
          <w:szCs w:val="22"/>
        </w:rPr>
        <w:t>8 weeks</w:t>
      </w:r>
      <w:r w:rsidR="00E65AEC">
        <w:rPr>
          <w:rFonts w:ascii="Arial" w:hAnsi="Arial" w:cs="Arial"/>
          <w:b/>
          <w:sz w:val="22"/>
          <w:szCs w:val="22"/>
        </w:rPr>
        <w:t>*</w:t>
      </w:r>
      <w:r w:rsidRPr="00103FE5">
        <w:rPr>
          <w:rFonts w:ascii="Arial" w:hAnsi="Arial" w:cs="Arial"/>
          <w:b/>
          <w:sz w:val="22"/>
          <w:szCs w:val="22"/>
        </w:rPr>
        <w:t xml:space="preserve"> </w:t>
      </w:r>
      <w:r w:rsidRPr="00103FE5">
        <w:rPr>
          <w:rFonts w:ascii="Arial" w:hAnsi="Arial" w:cs="Arial"/>
          <w:sz w:val="22"/>
          <w:szCs w:val="22"/>
        </w:rPr>
        <w:t xml:space="preserve">prior to their funding deadline to allow for review by the Ancillary Committee and </w:t>
      </w:r>
      <w:r w:rsidR="00E65AEC">
        <w:rPr>
          <w:rFonts w:ascii="Arial" w:hAnsi="Arial" w:cs="Arial"/>
          <w:sz w:val="22"/>
          <w:szCs w:val="22"/>
        </w:rPr>
        <w:t xml:space="preserve">final decision by </w:t>
      </w:r>
      <w:r w:rsidRPr="00103FE5">
        <w:rPr>
          <w:rFonts w:ascii="Arial" w:hAnsi="Arial" w:cs="Arial"/>
          <w:sz w:val="22"/>
          <w:szCs w:val="22"/>
        </w:rPr>
        <w:t>the DFC Steering Committee</w:t>
      </w:r>
    </w:p>
    <w:p w14:paraId="7AFC288E" w14:textId="6D4B7C06" w:rsidR="0005761D" w:rsidRDefault="00103FE5" w:rsidP="00E836B2">
      <w:pPr>
        <w:pStyle w:val="ListParagraph"/>
        <w:numPr>
          <w:ilvl w:val="0"/>
          <w:numId w:val="29"/>
        </w:numPr>
        <w:jc w:val="both"/>
        <w:rPr>
          <w:rFonts w:ascii="Arial" w:hAnsi="Arial" w:cs="Arial"/>
          <w:sz w:val="22"/>
          <w:szCs w:val="22"/>
        </w:rPr>
      </w:pPr>
      <w:r w:rsidRPr="00103FE5">
        <w:rPr>
          <w:rFonts w:ascii="Arial" w:hAnsi="Arial" w:cs="Arial"/>
          <w:sz w:val="22"/>
          <w:szCs w:val="22"/>
        </w:rPr>
        <w:t xml:space="preserve">Submissions must be received at least </w:t>
      </w:r>
      <w:r w:rsidR="0005761D">
        <w:rPr>
          <w:rFonts w:ascii="Arial" w:hAnsi="Arial" w:cs="Arial"/>
          <w:sz w:val="22"/>
          <w:szCs w:val="22"/>
        </w:rPr>
        <w:t>2</w:t>
      </w:r>
      <w:r w:rsidRPr="00103FE5">
        <w:rPr>
          <w:rFonts w:ascii="Arial" w:hAnsi="Arial" w:cs="Arial"/>
          <w:sz w:val="22"/>
          <w:szCs w:val="22"/>
        </w:rPr>
        <w:t xml:space="preserve"> week</w:t>
      </w:r>
      <w:r w:rsidR="0005761D">
        <w:rPr>
          <w:rFonts w:ascii="Arial" w:hAnsi="Arial" w:cs="Arial"/>
          <w:sz w:val="22"/>
          <w:szCs w:val="22"/>
        </w:rPr>
        <w:t>s</w:t>
      </w:r>
      <w:r w:rsidRPr="00103FE5">
        <w:rPr>
          <w:rFonts w:ascii="Arial" w:hAnsi="Arial" w:cs="Arial"/>
          <w:sz w:val="22"/>
          <w:szCs w:val="22"/>
        </w:rPr>
        <w:t xml:space="preserve"> in advance of the monthly Ancillary Committee meeting (2</w:t>
      </w:r>
      <w:r w:rsidRPr="00103FE5">
        <w:rPr>
          <w:rFonts w:ascii="Arial" w:hAnsi="Arial" w:cs="Arial"/>
          <w:sz w:val="22"/>
          <w:szCs w:val="22"/>
          <w:vertAlign w:val="superscript"/>
        </w:rPr>
        <w:t>nd</w:t>
      </w:r>
      <w:r w:rsidRPr="00103FE5">
        <w:rPr>
          <w:rFonts w:ascii="Arial" w:hAnsi="Arial" w:cs="Arial"/>
          <w:sz w:val="22"/>
          <w:szCs w:val="22"/>
        </w:rPr>
        <w:t xml:space="preserve"> Wednesday of each month) in order to initiate review that month</w:t>
      </w:r>
    </w:p>
    <w:p w14:paraId="68D57228" w14:textId="3F3E6D9B" w:rsidR="00E836B2" w:rsidRDefault="0005761D" w:rsidP="00E836B2">
      <w:pPr>
        <w:pStyle w:val="ListParagraph"/>
        <w:numPr>
          <w:ilvl w:val="0"/>
          <w:numId w:val="29"/>
        </w:numPr>
        <w:jc w:val="both"/>
        <w:rPr>
          <w:rFonts w:ascii="Arial" w:hAnsi="Arial" w:cs="Arial"/>
          <w:sz w:val="22"/>
          <w:szCs w:val="22"/>
        </w:rPr>
      </w:pPr>
      <w:r>
        <w:rPr>
          <w:rFonts w:ascii="Arial" w:hAnsi="Arial" w:cs="Arial"/>
          <w:sz w:val="22"/>
          <w:szCs w:val="22"/>
        </w:rPr>
        <w:t xml:space="preserve">Submissions are reviewed on a first come first serve basis. Each meeting reviews a maximum of 3 proposals per </w:t>
      </w:r>
      <w:proofErr w:type="gramStart"/>
      <w:r>
        <w:rPr>
          <w:rFonts w:ascii="Arial" w:hAnsi="Arial" w:cs="Arial"/>
          <w:sz w:val="22"/>
          <w:szCs w:val="22"/>
        </w:rPr>
        <w:t>meeting, but</w:t>
      </w:r>
      <w:proofErr w:type="gramEnd"/>
      <w:r>
        <w:rPr>
          <w:rFonts w:ascii="Arial" w:hAnsi="Arial" w:cs="Arial"/>
          <w:sz w:val="22"/>
          <w:szCs w:val="22"/>
        </w:rPr>
        <w:t xml:space="preserve"> is subject to change. </w:t>
      </w:r>
      <w:r w:rsidR="00E836B2" w:rsidRPr="00E836B2">
        <w:rPr>
          <w:rFonts w:ascii="Arial" w:hAnsi="Arial" w:cs="Arial"/>
          <w:sz w:val="22"/>
          <w:szCs w:val="22"/>
        </w:rPr>
        <w:t xml:space="preserve"> </w:t>
      </w:r>
    </w:p>
    <w:p w14:paraId="202343AA" w14:textId="6C7BEA39" w:rsidR="00E836B2" w:rsidRPr="00103FE5" w:rsidRDefault="00E836B2" w:rsidP="00E836B2">
      <w:pPr>
        <w:pStyle w:val="ListParagraph"/>
        <w:numPr>
          <w:ilvl w:val="0"/>
          <w:numId w:val="29"/>
        </w:numPr>
        <w:jc w:val="both"/>
        <w:rPr>
          <w:rFonts w:ascii="Arial" w:hAnsi="Arial" w:cs="Arial"/>
          <w:sz w:val="22"/>
          <w:szCs w:val="22"/>
        </w:rPr>
      </w:pPr>
      <w:r w:rsidRPr="00103FE5">
        <w:rPr>
          <w:rFonts w:ascii="Arial" w:hAnsi="Arial" w:cs="Arial"/>
          <w:sz w:val="22"/>
          <w:szCs w:val="22"/>
        </w:rPr>
        <w:t xml:space="preserve">Please submit completed applications to </w:t>
      </w:r>
      <w:hyperlink r:id="rId9" w:tgtFrame="_blank" w:history="1">
        <w:r w:rsidRPr="00103FE5">
          <w:rPr>
            <w:rStyle w:val="Hyperlink"/>
            <w:rFonts w:ascii="Arial" w:hAnsi="Arial" w:cs="Arial"/>
            <w:sz w:val="22"/>
            <w:szCs w:val="22"/>
          </w:rPr>
          <w:t>DFC-Ancillary@umich.edu</w:t>
        </w:r>
      </w:hyperlink>
    </w:p>
    <w:p w14:paraId="78E581E1" w14:textId="3EB0D6C3" w:rsidR="00E65AEC" w:rsidRPr="00B264D2" w:rsidRDefault="007208C5" w:rsidP="00E65AEC">
      <w:pPr>
        <w:pStyle w:val="ListParagraph"/>
        <w:numPr>
          <w:ilvl w:val="0"/>
          <w:numId w:val="29"/>
        </w:numPr>
        <w:jc w:val="both"/>
        <w:rPr>
          <w:rFonts w:ascii="Arial" w:hAnsi="Arial" w:cs="Arial"/>
          <w:sz w:val="22"/>
          <w:szCs w:val="22"/>
        </w:rPr>
      </w:pPr>
      <w:r>
        <w:rPr>
          <w:rFonts w:ascii="Arial" w:hAnsi="Arial" w:cs="Arial"/>
          <w:sz w:val="22"/>
          <w:szCs w:val="22"/>
        </w:rPr>
        <w:t>*</w:t>
      </w:r>
      <w:r w:rsidR="00E65AEC">
        <w:rPr>
          <w:rFonts w:ascii="Arial" w:hAnsi="Arial" w:cs="Arial"/>
          <w:sz w:val="22"/>
          <w:szCs w:val="22"/>
        </w:rPr>
        <w:t>Expedited review may be available in certain instances; if needed, please submit request with description of extenuating circumstances</w:t>
      </w:r>
      <w:r w:rsidR="00E65AEC" w:rsidRPr="00103FE5">
        <w:rPr>
          <w:rFonts w:ascii="Arial" w:hAnsi="Arial" w:cs="Arial"/>
          <w:sz w:val="22"/>
          <w:szCs w:val="22"/>
        </w:rPr>
        <w:t xml:space="preserve"> </w:t>
      </w:r>
      <w:r w:rsidR="00E65AEC">
        <w:rPr>
          <w:rFonts w:ascii="Arial" w:hAnsi="Arial" w:cs="Arial"/>
          <w:sz w:val="22"/>
          <w:szCs w:val="22"/>
        </w:rPr>
        <w:t xml:space="preserve">via email to </w:t>
      </w:r>
      <w:hyperlink r:id="rId10" w:history="1">
        <w:r w:rsidR="00E65AEC" w:rsidRPr="00E65AEC">
          <w:rPr>
            <w:rStyle w:val="Hyperlink"/>
            <w:rFonts w:ascii="Arial" w:hAnsi="Arial" w:cs="Arial"/>
            <w:sz w:val="22"/>
            <w:szCs w:val="22"/>
          </w:rPr>
          <w:t>DFC-Ancillary@umich.edu</w:t>
        </w:r>
      </w:hyperlink>
    </w:p>
    <w:p w14:paraId="2B60FDAE" w14:textId="0B247210" w:rsidR="0005761D" w:rsidRPr="00B264D2" w:rsidRDefault="0005761D" w:rsidP="00E65AEC">
      <w:pPr>
        <w:pStyle w:val="ListParagraph"/>
        <w:numPr>
          <w:ilvl w:val="0"/>
          <w:numId w:val="29"/>
        </w:numPr>
        <w:jc w:val="both"/>
        <w:rPr>
          <w:rFonts w:ascii="Arial" w:hAnsi="Arial" w:cs="Arial"/>
          <w:sz w:val="20"/>
          <w:szCs w:val="20"/>
        </w:rPr>
      </w:pPr>
      <w:r w:rsidRPr="00B264D2">
        <w:rPr>
          <w:rFonts w:ascii="Arial" w:hAnsi="Arial" w:cs="Arial"/>
          <w:sz w:val="22"/>
          <w:szCs w:val="22"/>
        </w:rPr>
        <w:t>For Revision Submissions, please provide responses to committee comments and a tracked changed revised proposal</w:t>
      </w:r>
    </w:p>
    <w:p w14:paraId="44B092BB" w14:textId="18B73C89" w:rsidR="00103FE5" w:rsidRPr="00E836B2" w:rsidRDefault="00103FE5" w:rsidP="00E836B2">
      <w:pPr>
        <w:jc w:val="both"/>
        <w:rPr>
          <w:rFonts w:ascii="Arial" w:hAnsi="Arial" w:cs="Arial"/>
          <w:sz w:val="22"/>
          <w:szCs w:val="22"/>
        </w:rPr>
      </w:pPr>
    </w:p>
    <w:p w14:paraId="36B026B8" w14:textId="77777777" w:rsidR="00AC30D3" w:rsidRDefault="00AC30D3" w:rsidP="00C012E8">
      <w:pPr>
        <w:rPr>
          <w:rFonts w:ascii="Arial" w:hAnsi="Arial" w:cs="Arial"/>
          <w:b/>
          <w:sz w:val="22"/>
          <w:szCs w:val="22"/>
        </w:rPr>
      </w:pPr>
    </w:p>
    <w:p w14:paraId="76204093" w14:textId="4CF7C8C3" w:rsidR="00C012E8" w:rsidRPr="00002ACE" w:rsidRDefault="00580F93" w:rsidP="00C012E8">
      <w:pPr>
        <w:rPr>
          <w:rFonts w:ascii="Arial" w:hAnsi="Arial" w:cs="Arial"/>
          <w:b/>
          <w:sz w:val="22"/>
          <w:szCs w:val="22"/>
        </w:rPr>
      </w:pPr>
      <w:r>
        <w:rPr>
          <w:rFonts w:ascii="Arial" w:hAnsi="Arial" w:cs="Arial"/>
          <w:b/>
          <w:sz w:val="22"/>
          <w:szCs w:val="22"/>
        </w:rPr>
        <w:t>The proposal should not exceed 5</w:t>
      </w:r>
      <w:r w:rsidR="00191EA4" w:rsidRPr="00002ACE">
        <w:rPr>
          <w:rFonts w:ascii="Arial" w:hAnsi="Arial" w:cs="Arial"/>
          <w:b/>
          <w:sz w:val="22"/>
          <w:szCs w:val="22"/>
        </w:rPr>
        <w:t xml:space="preserve"> pages, not including references and bio-sketches and must contain the following:</w:t>
      </w:r>
    </w:p>
    <w:p w14:paraId="5DAB6C7B" w14:textId="77777777" w:rsidR="00191EA4" w:rsidRPr="00002ACE" w:rsidRDefault="00191EA4" w:rsidP="00C012E8">
      <w:pPr>
        <w:rPr>
          <w:rFonts w:ascii="Arial" w:hAnsi="Arial" w:cs="Arial"/>
          <w:b/>
          <w:sz w:val="22"/>
          <w:szCs w:val="22"/>
        </w:rPr>
      </w:pPr>
    </w:p>
    <w:p w14:paraId="7B6C6496" w14:textId="77777777" w:rsidR="00E074FD" w:rsidRPr="00002ACE" w:rsidRDefault="00E074FD" w:rsidP="00191EA4">
      <w:pPr>
        <w:rPr>
          <w:rFonts w:ascii="Arial" w:hAnsi="Arial" w:cs="Arial"/>
          <w:b/>
          <w:sz w:val="22"/>
          <w:szCs w:val="22"/>
        </w:rPr>
      </w:pPr>
      <w:r w:rsidRPr="00002ACE">
        <w:rPr>
          <w:rFonts w:ascii="Arial" w:hAnsi="Arial" w:cs="Arial"/>
          <w:b/>
          <w:sz w:val="22"/>
          <w:szCs w:val="22"/>
        </w:rPr>
        <w:t>Study Title</w:t>
      </w:r>
      <w:r w:rsidR="00191EA4" w:rsidRPr="00002ACE">
        <w:rPr>
          <w:rFonts w:ascii="Arial" w:hAnsi="Arial" w:cs="Arial"/>
          <w:b/>
          <w:sz w:val="22"/>
          <w:szCs w:val="22"/>
        </w:rPr>
        <w:t xml:space="preserve">:  </w:t>
      </w:r>
    </w:p>
    <w:p w14:paraId="02EB378F" w14:textId="77777777" w:rsidR="00191EA4" w:rsidRPr="00002ACE" w:rsidRDefault="00191EA4" w:rsidP="00191EA4">
      <w:pPr>
        <w:rPr>
          <w:rFonts w:ascii="Arial" w:hAnsi="Arial" w:cs="Arial"/>
          <w:b/>
          <w:sz w:val="22"/>
          <w:szCs w:val="22"/>
        </w:rPr>
      </w:pPr>
    </w:p>
    <w:p w14:paraId="0069136A" w14:textId="77777777" w:rsidR="00191EA4" w:rsidRDefault="00E074FD" w:rsidP="00191EA4">
      <w:pPr>
        <w:rPr>
          <w:rFonts w:ascii="Arial" w:hAnsi="Arial" w:cs="Arial"/>
          <w:sz w:val="22"/>
          <w:szCs w:val="22"/>
        </w:rPr>
      </w:pPr>
      <w:r w:rsidRPr="00002ACE">
        <w:rPr>
          <w:rFonts w:ascii="Arial" w:hAnsi="Arial" w:cs="Arial"/>
          <w:b/>
          <w:sz w:val="22"/>
          <w:szCs w:val="22"/>
        </w:rPr>
        <w:t>PI Information</w:t>
      </w:r>
      <w:r w:rsidR="00580F93">
        <w:rPr>
          <w:rFonts w:ascii="Arial" w:hAnsi="Arial" w:cs="Arial"/>
          <w:b/>
          <w:sz w:val="22"/>
          <w:szCs w:val="22"/>
        </w:rPr>
        <w:t xml:space="preserve"> </w:t>
      </w:r>
      <w:r w:rsidR="00580F93" w:rsidRPr="00580F93">
        <w:rPr>
          <w:rFonts w:ascii="Arial" w:hAnsi="Arial" w:cs="Arial"/>
          <w:sz w:val="22"/>
          <w:szCs w:val="22"/>
        </w:rPr>
        <w:t>(</w:t>
      </w:r>
      <w:r w:rsidR="00191EA4" w:rsidRPr="00580F93">
        <w:rPr>
          <w:rFonts w:ascii="Arial" w:hAnsi="Arial" w:cs="Arial"/>
          <w:sz w:val="22"/>
          <w:szCs w:val="22"/>
        </w:rPr>
        <w:t>For</w:t>
      </w:r>
      <w:r w:rsidR="00191EA4" w:rsidRPr="00002ACE">
        <w:rPr>
          <w:rFonts w:ascii="Arial" w:hAnsi="Arial" w:cs="Arial"/>
          <w:sz w:val="22"/>
          <w:szCs w:val="22"/>
        </w:rPr>
        <w:t xml:space="preserve"> each Principal Investigator include first and last name, email, phone number, mailing address and institutional affiliation. Include a NIH-style bio-sketch for each PI</w:t>
      </w:r>
      <w:r w:rsidR="00580F93">
        <w:rPr>
          <w:rFonts w:ascii="Arial" w:hAnsi="Arial" w:cs="Arial"/>
          <w:sz w:val="22"/>
          <w:szCs w:val="22"/>
        </w:rPr>
        <w:t xml:space="preserve"> with your application):</w:t>
      </w:r>
    </w:p>
    <w:p w14:paraId="6A05A809" w14:textId="77777777" w:rsidR="00580F93" w:rsidRPr="00580F93" w:rsidRDefault="00580F93" w:rsidP="00191EA4">
      <w:pPr>
        <w:rPr>
          <w:rFonts w:ascii="Arial" w:hAnsi="Arial" w:cs="Arial"/>
          <w:sz w:val="22"/>
          <w:szCs w:val="22"/>
        </w:rPr>
      </w:pPr>
    </w:p>
    <w:p w14:paraId="4CE61106" w14:textId="14595D23" w:rsidR="00E074FD" w:rsidRPr="00002ACE" w:rsidRDefault="33AFA90D" w:rsidP="00191EA4">
      <w:pPr>
        <w:rPr>
          <w:rFonts w:ascii="Arial" w:hAnsi="Arial" w:cs="Arial"/>
          <w:sz w:val="22"/>
          <w:szCs w:val="22"/>
        </w:rPr>
      </w:pPr>
      <w:r w:rsidRPr="33AFA90D">
        <w:rPr>
          <w:rFonts w:ascii="Arial" w:hAnsi="Arial" w:cs="Arial"/>
          <w:b/>
          <w:bCs/>
          <w:sz w:val="22"/>
          <w:szCs w:val="22"/>
        </w:rPr>
        <w:t xml:space="preserve">Co-Investigator and Key Personnel </w:t>
      </w:r>
      <w:r w:rsidRPr="33AFA90D">
        <w:rPr>
          <w:rFonts w:ascii="Arial" w:hAnsi="Arial" w:cs="Arial"/>
          <w:sz w:val="22"/>
          <w:szCs w:val="22"/>
        </w:rPr>
        <w:t>(For each Co-Investigator include first and last name, email, phone number, mailing address and institutional affiliation. Include a NIH-style bio-sketch for each Co-I with your application:</w:t>
      </w:r>
    </w:p>
    <w:p w14:paraId="5A39BBE3" w14:textId="77777777" w:rsidR="00191EA4" w:rsidRPr="00002ACE" w:rsidRDefault="00191EA4" w:rsidP="00191EA4">
      <w:pPr>
        <w:rPr>
          <w:rFonts w:ascii="Arial" w:hAnsi="Arial" w:cs="Arial"/>
          <w:sz w:val="22"/>
          <w:szCs w:val="22"/>
        </w:rPr>
      </w:pPr>
    </w:p>
    <w:p w14:paraId="08E09279" w14:textId="1E6C6023" w:rsidR="007208C5" w:rsidRDefault="007208C5" w:rsidP="00191EA4">
      <w:pPr>
        <w:rPr>
          <w:rFonts w:ascii="Arial" w:hAnsi="Arial" w:cs="Arial"/>
          <w:b/>
          <w:sz w:val="22"/>
          <w:szCs w:val="22"/>
        </w:rPr>
      </w:pPr>
      <w:r>
        <w:rPr>
          <w:rFonts w:ascii="Arial" w:hAnsi="Arial" w:cs="Arial"/>
          <w:b/>
          <w:sz w:val="22"/>
          <w:szCs w:val="22"/>
        </w:rPr>
        <w:t xml:space="preserve">Sponsoring DFC member </w:t>
      </w:r>
      <w:r w:rsidRPr="007208C5">
        <w:rPr>
          <w:rFonts w:ascii="Arial" w:hAnsi="Arial" w:cs="Arial"/>
          <w:bCs/>
          <w:sz w:val="22"/>
          <w:szCs w:val="22"/>
        </w:rPr>
        <w:t>(for non-DFC applicants)</w:t>
      </w:r>
      <w:r>
        <w:rPr>
          <w:rFonts w:ascii="Arial" w:hAnsi="Arial" w:cs="Arial"/>
          <w:b/>
          <w:sz w:val="22"/>
          <w:szCs w:val="22"/>
        </w:rPr>
        <w:t xml:space="preserve">: </w:t>
      </w:r>
    </w:p>
    <w:p w14:paraId="3D868C6E" w14:textId="77777777" w:rsidR="007208C5" w:rsidRDefault="007208C5" w:rsidP="00191EA4">
      <w:pPr>
        <w:rPr>
          <w:rFonts w:ascii="Arial" w:hAnsi="Arial" w:cs="Arial"/>
          <w:b/>
          <w:sz w:val="22"/>
          <w:szCs w:val="22"/>
        </w:rPr>
      </w:pPr>
    </w:p>
    <w:p w14:paraId="30903F87" w14:textId="2A5FEFFD" w:rsidR="00191EA4" w:rsidRPr="00002ACE" w:rsidRDefault="00191EA4" w:rsidP="00191EA4">
      <w:pPr>
        <w:rPr>
          <w:rFonts w:ascii="Arial" w:hAnsi="Arial" w:cs="Arial"/>
          <w:b/>
          <w:sz w:val="22"/>
          <w:szCs w:val="22"/>
        </w:rPr>
      </w:pPr>
      <w:r w:rsidRPr="00002ACE">
        <w:rPr>
          <w:rFonts w:ascii="Arial" w:hAnsi="Arial" w:cs="Arial"/>
          <w:b/>
          <w:sz w:val="22"/>
          <w:szCs w:val="22"/>
        </w:rPr>
        <w:t>Planned Start Date:</w:t>
      </w:r>
    </w:p>
    <w:p w14:paraId="5E7E3289" w14:textId="77777777" w:rsidR="00191EA4" w:rsidRPr="00002ACE" w:rsidRDefault="00191EA4" w:rsidP="00191EA4">
      <w:pPr>
        <w:rPr>
          <w:rFonts w:ascii="Arial" w:hAnsi="Arial" w:cs="Arial"/>
          <w:b/>
          <w:sz w:val="22"/>
          <w:szCs w:val="22"/>
        </w:rPr>
      </w:pPr>
      <w:r w:rsidRPr="00002ACE">
        <w:rPr>
          <w:rFonts w:ascii="Arial" w:hAnsi="Arial" w:cs="Arial"/>
          <w:b/>
          <w:sz w:val="22"/>
          <w:szCs w:val="22"/>
        </w:rPr>
        <w:t>Planned End Date:</w:t>
      </w:r>
    </w:p>
    <w:p w14:paraId="41C8F396" w14:textId="77777777" w:rsidR="00191EA4" w:rsidRPr="00002ACE" w:rsidRDefault="00191EA4" w:rsidP="00191EA4">
      <w:pPr>
        <w:rPr>
          <w:rFonts w:ascii="Arial" w:hAnsi="Arial" w:cs="Arial"/>
          <w:b/>
          <w:sz w:val="22"/>
          <w:szCs w:val="22"/>
        </w:rPr>
      </w:pPr>
    </w:p>
    <w:p w14:paraId="6DD938EE" w14:textId="77777777" w:rsidR="00191EA4" w:rsidRPr="00002ACE" w:rsidRDefault="00002ACE" w:rsidP="00191EA4">
      <w:pPr>
        <w:rPr>
          <w:rFonts w:ascii="Arial" w:hAnsi="Arial" w:cs="Arial"/>
          <w:b/>
          <w:sz w:val="22"/>
          <w:szCs w:val="22"/>
        </w:rPr>
      </w:pPr>
      <w:r w:rsidRPr="00002ACE">
        <w:rPr>
          <w:rFonts w:ascii="Arial" w:hAnsi="Arial" w:cs="Arial"/>
          <w:b/>
          <w:sz w:val="22"/>
          <w:szCs w:val="22"/>
        </w:rPr>
        <w:t>Funding Source and Grant Number (if applicable):</w:t>
      </w:r>
    </w:p>
    <w:p w14:paraId="72A3D3EC" w14:textId="77777777" w:rsidR="00002ACE" w:rsidRPr="00002ACE" w:rsidRDefault="00002ACE" w:rsidP="00191EA4">
      <w:pPr>
        <w:rPr>
          <w:rFonts w:ascii="Arial" w:hAnsi="Arial" w:cs="Arial"/>
          <w:b/>
          <w:sz w:val="22"/>
          <w:szCs w:val="22"/>
        </w:rPr>
      </w:pPr>
    </w:p>
    <w:p w14:paraId="539F8AB4" w14:textId="77777777" w:rsidR="00002ACE" w:rsidRPr="00002ACE" w:rsidRDefault="00002ACE" w:rsidP="00191EA4">
      <w:pPr>
        <w:rPr>
          <w:rFonts w:ascii="Arial" w:hAnsi="Arial" w:cs="Arial"/>
          <w:b/>
          <w:sz w:val="22"/>
          <w:szCs w:val="22"/>
        </w:rPr>
      </w:pPr>
      <w:r w:rsidRPr="00002ACE">
        <w:rPr>
          <w:rFonts w:ascii="Arial" w:hAnsi="Arial" w:cs="Arial"/>
          <w:b/>
          <w:sz w:val="22"/>
          <w:szCs w:val="22"/>
        </w:rPr>
        <w:t>Estimated Costs:</w:t>
      </w:r>
    </w:p>
    <w:p w14:paraId="0D0B940D" w14:textId="77777777" w:rsidR="001C7FB1" w:rsidRDefault="001C7FB1" w:rsidP="00191EA4">
      <w:pPr>
        <w:rPr>
          <w:rFonts w:asciiTheme="minorHAnsi" w:hAnsiTheme="minorHAnsi" w:cs="Arial"/>
          <w:b/>
          <w:sz w:val="22"/>
          <w:szCs w:val="22"/>
        </w:rPr>
      </w:pPr>
    </w:p>
    <w:p w14:paraId="6770D205" w14:textId="6103DDED" w:rsidR="00002ACE" w:rsidRDefault="00002ACE" w:rsidP="00002ACE">
      <w:pPr>
        <w:pStyle w:val="Default"/>
        <w:rPr>
          <w:rFonts w:ascii="Arial" w:hAnsi="Arial" w:cs="Arial"/>
          <w:sz w:val="22"/>
          <w:szCs w:val="22"/>
        </w:rPr>
      </w:pPr>
      <w:r w:rsidRPr="00002ACE">
        <w:rPr>
          <w:rFonts w:ascii="Arial" w:hAnsi="Arial" w:cs="Arial"/>
          <w:b/>
          <w:color w:val="auto"/>
          <w:sz w:val="22"/>
          <w:szCs w:val="22"/>
        </w:rPr>
        <w:t>Design and Methods</w:t>
      </w:r>
      <w:r w:rsidRPr="00AA53D1">
        <w:rPr>
          <w:rFonts w:ascii="Arial" w:hAnsi="Arial" w:cs="Arial"/>
          <w:sz w:val="22"/>
          <w:szCs w:val="22"/>
        </w:rPr>
        <w:t xml:space="preserve">: </w:t>
      </w:r>
      <w:r w:rsidR="00072D2C">
        <w:rPr>
          <w:rFonts w:ascii="Arial" w:hAnsi="Arial" w:cs="Arial"/>
          <w:sz w:val="22"/>
          <w:szCs w:val="22"/>
        </w:rPr>
        <w:t>(limit to 3 pages)</w:t>
      </w:r>
    </w:p>
    <w:p w14:paraId="0E27B00A" w14:textId="77777777" w:rsidR="00002ACE" w:rsidRPr="00AA53D1" w:rsidRDefault="00002ACE" w:rsidP="00002ACE">
      <w:pPr>
        <w:pStyle w:val="Default"/>
        <w:rPr>
          <w:rFonts w:ascii="Arial" w:hAnsi="Arial" w:cs="Arial"/>
          <w:sz w:val="22"/>
          <w:szCs w:val="22"/>
        </w:rPr>
      </w:pPr>
    </w:p>
    <w:p w14:paraId="2DBAD025" w14:textId="140F87DC" w:rsidR="00002ACE" w:rsidRDefault="00002ACE" w:rsidP="00002ACE">
      <w:pPr>
        <w:pStyle w:val="Default"/>
        <w:numPr>
          <w:ilvl w:val="0"/>
          <w:numId w:val="23"/>
        </w:numPr>
        <w:rPr>
          <w:rFonts w:ascii="Arial" w:hAnsi="Arial" w:cs="Arial"/>
          <w:b/>
          <w:sz w:val="22"/>
          <w:szCs w:val="22"/>
        </w:rPr>
      </w:pPr>
      <w:r w:rsidRPr="00002ACE">
        <w:rPr>
          <w:rFonts w:ascii="Arial" w:hAnsi="Arial" w:cs="Arial"/>
          <w:b/>
          <w:sz w:val="22"/>
          <w:szCs w:val="22"/>
        </w:rPr>
        <w:t xml:space="preserve">Statement of primary </w:t>
      </w:r>
      <w:r w:rsidR="0005404B">
        <w:rPr>
          <w:rFonts w:ascii="Arial" w:hAnsi="Arial" w:cs="Arial"/>
          <w:b/>
          <w:sz w:val="22"/>
          <w:szCs w:val="22"/>
        </w:rPr>
        <w:t>objectives and aims</w:t>
      </w:r>
      <w:r>
        <w:rPr>
          <w:rFonts w:ascii="Arial" w:hAnsi="Arial" w:cs="Arial"/>
          <w:b/>
          <w:sz w:val="22"/>
          <w:szCs w:val="22"/>
        </w:rPr>
        <w:t>:</w:t>
      </w:r>
      <w:r w:rsidRPr="00002ACE">
        <w:rPr>
          <w:rFonts w:ascii="Arial" w:hAnsi="Arial" w:cs="Arial"/>
          <w:b/>
          <w:sz w:val="22"/>
          <w:szCs w:val="22"/>
        </w:rPr>
        <w:t xml:space="preserve"> </w:t>
      </w:r>
      <w:r w:rsidR="0005404B" w:rsidRPr="00F54943">
        <w:rPr>
          <w:rFonts w:ascii="Arial" w:hAnsi="Arial" w:cs="Arial"/>
          <w:sz w:val="22"/>
          <w:szCs w:val="22"/>
        </w:rPr>
        <w:t>2-3 sentences</w:t>
      </w:r>
    </w:p>
    <w:p w14:paraId="5D30A4F8" w14:textId="721B5217" w:rsidR="00F7635D" w:rsidRDefault="00F7635D" w:rsidP="00F7635D">
      <w:pPr>
        <w:pStyle w:val="Default"/>
        <w:numPr>
          <w:ilvl w:val="0"/>
          <w:numId w:val="23"/>
        </w:numPr>
        <w:rPr>
          <w:rFonts w:ascii="Arial" w:hAnsi="Arial" w:cs="Arial"/>
          <w:b/>
          <w:sz w:val="22"/>
          <w:szCs w:val="22"/>
        </w:rPr>
      </w:pPr>
      <w:r w:rsidRPr="00002ACE">
        <w:rPr>
          <w:rFonts w:ascii="Arial" w:hAnsi="Arial" w:cs="Arial"/>
          <w:b/>
          <w:sz w:val="22"/>
          <w:szCs w:val="22"/>
        </w:rPr>
        <w:lastRenderedPageBreak/>
        <w:t>Brief background, significance, and rationale</w:t>
      </w:r>
      <w:r w:rsidR="0005404B">
        <w:rPr>
          <w:rFonts w:ascii="Arial" w:hAnsi="Arial" w:cs="Arial"/>
          <w:b/>
          <w:sz w:val="22"/>
          <w:szCs w:val="22"/>
        </w:rPr>
        <w:t xml:space="preserve"> </w:t>
      </w:r>
    </w:p>
    <w:p w14:paraId="34DFFE67" w14:textId="1D292149" w:rsidR="00F7635D" w:rsidRDefault="00F7635D" w:rsidP="00F7635D">
      <w:pPr>
        <w:pStyle w:val="Default"/>
        <w:numPr>
          <w:ilvl w:val="0"/>
          <w:numId w:val="23"/>
        </w:numPr>
        <w:rPr>
          <w:rFonts w:ascii="Arial" w:hAnsi="Arial" w:cs="Arial"/>
          <w:b/>
          <w:sz w:val="22"/>
          <w:szCs w:val="22"/>
        </w:rPr>
      </w:pPr>
      <w:r>
        <w:rPr>
          <w:rFonts w:ascii="Arial" w:hAnsi="Arial" w:cs="Arial"/>
          <w:b/>
          <w:sz w:val="22"/>
          <w:szCs w:val="22"/>
        </w:rPr>
        <w:t>Study design and procedures</w:t>
      </w:r>
    </w:p>
    <w:p w14:paraId="582D5932" w14:textId="4E5D50D6" w:rsidR="00072D2C" w:rsidRDefault="00072D2C" w:rsidP="00072D2C">
      <w:pPr>
        <w:pStyle w:val="Default"/>
        <w:numPr>
          <w:ilvl w:val="1"/>
          <w:numId w:val="23"/>
        </w:numPr>
        <w:rPr>
          <w:rFonts w:ascii="Arial" w:hAnsi="Arial" w:cs="Arial"/>
          <w:b/>
          <w:sz w:val="22"/>
          <w:szCs w:val="22"/>
        </w:rPr>
      </w:pPr>
      <w:r>
        <w:rPr>
          <w:rFonts w:ascii="Arial" w:hAnsi="Arial" w:cs="Arial"/>
          <w:b/>
          <w:sz w:val="22"/>
          <w:szCs w:val="22"/>
        </w:rPr>
        <w:t>Define the study patient population (inclusion and exclusion criteria)</w:t>
      </w:r>
    </w:p>
    <w:p w14:paraId="6CF2F7FB" w14:textId="6790239A" w:rsidR="00072D2C" w:rsidRDefault="00072D2C" w:rsidP="00072D2C">
      <w:pPr>
        <w:pStyle w:val="Default"/>
        <w:numPr>
          <w:ilvl w:val="1"/>
          <w:numId w:val="23"/>
        </w:numPr>
        <w:rPr>
          <w:rFonts w:ascii="Arial" w:hAnsi="Arial" w:cs="Arial"/>
          <w:b/>
          <w:sz w:val="22"/>
          <w:szCs w:val="22"/>
        </w:rPr>
      </w:pPr>
      <w:r>
        <w:rPr>
          <w:rFonts w:ascii="Arial" w:hAnsi="Arial" w:cs="Arial"/>
          <w:b/>
          <w:sz w:val="22"/>
          <w:szCs w:val="22"/>
        </w:rPr>
        <w:t>Main outcome measures</w:t>
      </w:r>
    </w:p>
    <w:p w14:paraId="1FB2C215" w14:textId="362DDD4D" w:rsidR="00072D2C" w:rsidRDefault="00072D2C" w:rsidP="00100F12">
      <w:pPr>
        <w:pStyle w:val="Default"/>
        <w:numPr>
          <w:ilvl w:val="1"/>
          <w:numId w:val="23"/>
        </w:numPr>
        <w:rPr>
          <w:rFonts w:ascii="Arial" w:hAnsi="Arial" w:cs="Arial"/>
          <w:b/>
          <w:sz w:val="22"/>
          <w:szCs w:val="22"/>
        </w:rPr>
      </w:pPr>
      <w:r>
        <w:rPr>
          <w:rFonts w:ascii="Arial" w:hAnsi="Arial" w:cs="Arial"/>
          <w:b/>
          <w:sz w:val="22"/>
          <w:szCs w:val="22"/>
        </w:rPr>
        <w:t>Duration of follow-up, number of visits</w:t>
      </w:r>
    </w:p>
    <w:p w14:paraId="06428BBB" w14:textId="4DEEBAC5" w:rsidR="00F7635D" w:rsidRDefault="00F7635D" w:rsidP="00F7635D">
      <w:pPr>
        <w:pStyle w:val="Default"/>
        <w:numPr>
          <w:ilvl w:val="1"/>
          <w:numId w:val="23"/>
        </w:numPr>
        <w:rPr>
          <w:rFonts w:ascii="Arial" w:hAnsi="Arial" w:cs="Arial"/>
          <w:b/>
          <w:sz w:val="22"/>
          <w:szCs w:val="22"/>
        </w:rPr>
      </w:pPr>
      <w:r>
        <w:rPr>
          <w:rFonts w:ascii="Arial" w:hAnsi="Arial" w:cs="Arial"/>
          <w:b/>
          <w:sz w:val="22"/>
          <w:szCs w:val="22"/>
        </w:rPr>
        <w:t xml:space="preserve">Describe sample </w:t>
      </w:r>
      <w:r w:rsidR="0005404B">
        <w:rPr>
          <w:rFonts w:ascii="Arial" w:hAnsi="Arial" w:cs="Arial"/>
          <w:b/>
          <w:sz w:val="22"/>
          <w:szCs w:val="22"/>
        </w:rPr>
        <w:t xml:space="preserve">and data </w:t>
      </w:r>
      <w:r>
        <w:rPr>
          <w:rFonts w:ascii="Arial" w:hAnsi="Arial" w:cs="Arial"/>
          <w:b/>
          <w:sz w:val="22"/>
          <w:szCs w:val="22"/>
        </w:rPr>
        <w:t>collection</w:t>
      </w:r>
    </w:p>
    <w:p w14:paraId="3C85BEC1" w14:textId="5A7FFBD2" w:rsidR="00F7635D" w:rsidRDefault="00F7635D" w:rsidP="00F7635D">
      <w:pPr>
        <w:pStyle w:val="Default"/>
        <w:numPr>
          <w:ilvl w:val="1"/>
          <w:numId w:val="23"/>
        </w:numPr>
        <w:rPr>
          <w:rFonts w:ascii="Arial" w:hAnsi="Arial" w:cs="Arial"/>
          <w:b/>
          <w:sz w:val="22"/>
          <w:szCs w:val="22"/>
        </w:rPr>
      </w:pPr>
      <w:r>
        <w:rPr>
          <w:rFonts w:ascii="Arial" w:hAnsi="Arial" w:cs="Arial"/>
          <w:b/>
          <w:sz w:val="22"/>
          <w:szCs w:val="22"/>
        </w:rPr>
        <w:t>Describe specific assays and experiments proposed</w:t>
      </w:r>
    </w:p>
    <w:p w14:paraId="2BD0BC41" w14:textId="6F3C0DA2" w:rsidR="00072D2C" w:rsidRDefault="00072D2C" w:rsidP="00580F93">
      <w:pPr>
        <w:pStyle w:val="Default"/>
        <w:numPr>
          <w:ilvl w:val="0"/>
          <w:numId w:val="23"/>
        </w:numPr>
        <w:rPr>
          <w:rFonts w:ascii="Arial" w:hAnsi="Arial" w:cs="Arial"/>
          <w:b/>
          <w:sz w:val="22"/>
          <w:szCs w:val="22"/>
        </w:rPr>
      </w:pPr>
      <w:r>
        <w:rPr>
          <w:rFonts w:ascii="Arial" w:hAnsi="Arial" w:cs="Arial"/>
          <w:b/>
          <w:sz w:val="22"/>
          <w:szCs w:val="22"/>
        </w:rPr>
        <w:t>Rationale that the study/trial should be done in the DFC or why only in DFC</w:t>
      </w:r>
    </w:p>
    <w:p w14:paraId="64878563" w14:textId="7AEC8279" w:rsidR="00580F93" w:rsidRPr="00580F93" w:rsidRDefault="00580F93" w:rsidP="00580F93">
      <w:pPr>
        <w:pStyle w:val="Default"/>
        <w:numPr>
          <w:ilvl w:val="0"/>
          <w:numId w:val="23"/>
        </w:numPr>
        <w:rPr>
          <w:rFonts w:ascii="Arial" w:hAnsi="Arial" w:cs="Arial"/>
          <w:b/>
          <w:sz w:val="22"/>
          <w:szCs w:val="22"/>
        </w:rPr>
      </w:pPr>
      <w:r w:rsidRPr="00002ACE">
        <w:rPr>
          <w:rFonts w:ascii="Arial" w:hAnsi="Arial" w:cs="Arial"/>
          <w:b/>
          <w:sz w:val="22"/>
          <w:szCs w:val="22"/>
        </w:rPr>
        <w:t>Sample size and justification (including power calculation)</w:t>
      </w:r>
    </w:p>
    <w:p w14:paraId="63186B1B" w14:textId="5E565E55" w:rsidR="00580F93" w:rsidRDefault="00580F93" w:rsidP="00580F93">
      <w:pPr>
        <w:pStyle w:val="Default"/>
        <w:numPr>
          <w:ilvl w:val="0"/>
          <w:numId w:val="23"/>
        </w:numPr>
        <w:rPr>
          <w:rFonts w:ascii="Arial" w:hAnsi="Arial" w:cs="Arial"/>
          <w:b/>
          <w:sz w:val="22"/>
          <w:szCs w:val="22"/>
        </w:rPr>
      </w:pPr>
      <w:r>
        <w:rPr>
          <w:rFonts w:ascii="Arial" w:hAnsi="Arial" w:cs="Arial"/>
          <w:b/>
          <w:sz w:val="22"/>
          <w:szCs w:val="22"/>
        </w:rPr>
        <w:t xml:space="preserve">Plans for analysis </w:t>
      </w:r>
      <w:r>
        <w:rPr>
          <w:rFonts w:ascii="Arial" w:hAnsi="Arial" w:cs="Arial"/>
          <w:sz w:val="22"/>
          <w:szCs w:val="22"/>
        </w:rPr>
        <w:t>(For each study aim, describe the plan(s) for data analysis, the specific hypothesis that the statistical method will test/estimate, how controls will be included</w:t>
      </w:r>
      <w:r w:rsidR="0005404B">
        <w:rPr>
          <w:rFonts w:ascii="Arial" w:hAnsi="Arial" w:cs="Arial"/>
          <w:sz w:val="22"/>
          <w:szCs w:val="22"/>
        </w:rPr>
        <w:t>, is the goal for estimation vs. hypothesis testing</w:t>
      </w:r>
      <w:r>
        <w:rPr>
          <w:rFonts w:ascii="Arial" w:hAnsi="Arial" w:cs="Arial"/>
          <w:sz w:val="22"/>
          <w:szCs w:val="22"/>
        </w:rPr>
        <w:t>)</w:t>
      </w:r>
    </w:p>
    <w:p w14:paraId="6A837E2F" w14:textId="77777777" w:rsidR="00072D2C" w:rsidRDefault="00F7635D" w:rsidP="00F7635D">
      <w:pPr>
        <w:pStyle w:val="Default"/>
        <w:numPr>
          <w:ilvl w:val="0"/>
          <w:numId w:val="23"/>
        </w:numPr>
        <w:rPr>
          <w:rFonts w:ascii="Arial" w:hAnsi="Arial" w:cs="Arial"/>
          <w:b/>
          <w:sz w:val="22"/>
          <w:szCs w:val="22"/>
        </w:rPr>
      </w:pPr>
      <w:r>
        <w:rPr>
          <w:rFonts w:ascii="Arial" w:hAnsi="Arial" w:cs="Arial"/>
          <w:b/>
          <w:sz w:val="22"/>
          <w:szCs w:val="22"/>
        </w:rPr>
        <w:t>Anticipated results and study timeline</w:t>
      </w:r>
    </w:p>
    <w:p w14:paraId="29644E94" w14:textId="77777777" w:rsidR="00002ACE" w:rsidRPr="00002ACE" w:rsidRDefault="00002ACE" w:rsidP="00002ACE">
      <w:pPr>
        <w:pStyle w:val="Default"/>
        <w:numPr>
          <w:ilvl w:val="0"/>
          <w:numId w:val="23"/>
        </w:numPr>
        <w:rPr>
          <w:rFonts w:ascii="Arial" w:hAnsi="Arial" w:cs="Arial"/>
          <w:b/>
          <w:sz w:val="22"/>
          <w:szCs w:val="22"/>
        </w:rPr>
      </w:pPr>
      <w:r>
        <w:rPr>
          <w:rFonts w:ascii="Arial" w:hAnsi="Arial" w:cs="Arial"/>
          <w:b/>
          <w:sz w:val="22"/>
          <w:szCs w:val="22"/>
        </w:rPr>
        <w:t>Data requested</w:t>
      </w:r>
      <w:r w:rsidRPr="00002ACE">
        <w:rPr>
          <w:rFonts w:ascii="Arial" w:hAnsi="Arial" w:cs="Arial"/>
          <w:b/>
          <w:sz w:val="22"/>
          <w:szCs w:val="22"/>
        </w:rPr>
        <w:t>:</w:t>
      </w:r>
    </w:p>
    <w:p w14:paraId="3E88904E" w14:textId="572A1886" w:rsidR="00580F93" w:rsidRPr="00F54943" w:rsidRDefault="00002ACE" w:rsidP="00F54943">
      <w:pPr>
        <w:pStyle w:val="Default"/>
        <w:numPr>
          <w:ilvl w:val="1"/>
          <w:numId w:val="23"/>
        </w:numPr>
        <w:rPr>
          <w:rFonts w:ascii="Arial" w:hAnsi="Arial" w:cs="Arial"/>
          <w:b/>
          <w:sz w:val="22"/>
          <w:szCs w:val="22"/>
        </w:rPr>
      </w:pPr>
      <w:r>
        <w:rPr>
          <w:rFonts w:ascii="Arial" w:hAnsi="Arial" w:cs="Arial"/>
          <w:b/>
          <w:sz w:val="22"/>
          <w:szCs w:val="22"/>
        </w:rPr>
        <w:t xml:space="preserve"> F</w:t>
      </w:r>
      <w:r w:rsidRPr="00002ACE">
        <w:rPr>
          <w:rFonts w:ascii="Arial" w:hAnsi="Arial" w:cs="Arial"/>
          <w:b/>
          <w:sz w:val="22"/>
          <w:szCs w:val="22"/>
        </w:rPr>
        <w:t>rom the DFC central</w:t>
      </w:r>
      <w:r>
        <w:rPr>
          <w:rFonts w:ascii="Arial" w:hAnsi="Arial" w:cs="Arial"/>
          <w:b/>
          <w:sz w:val="22"/>
          <w:szCs w:val="22"/>
        </w:rPr>
        <w:t xml:space="preserve"> database</w:t>
      </w:r>
      <w:r w:rsidR="00072D2C">
        <w:rPr>
          <w:rFonts w:ascii="Arial" w:hAnsi="Arial" w:cs="Arial"/>
          <w:b/>
          <w:sz w:val="22"/>
          <w:szCs w:val="22"/>
        </w:rPr>
        <w:t xml:space="preserve"> or Biorepository</w:t>
      </w:r>
    </w:p>
    <w:p w14:paraId="17742B4D" w14:textId="17F47539" w:rsidR="001A3166" w:rsidRPr="00F54943" w:rsidRDefault="00944557" w:rsidP="00F54943">
      <w:pPr>
        <w:pStyle w:val="Default"/>
        <w:numPr>
          <w:ilvl w:val="1"/>
          <w:numId w:val="23"/>
        </w:numPr>
        <w:rPr>
          <w:rFonts w:asciiTheme="minorHAnsi" w:hAnsiTheme="minorHAnsi" w:cs="Arial"/>
          <w:sz w:val="22"/>
          <w:szCs w:val="22"/>
        </w:rPr>
      </w:pPr>
      <w:r w:rsidRPr="00944557">
        <w:rPr>
          <w:rFonts w:ascii="Arial" w:hAnsi="Arial" w:cs="Arial"/>
          <w:b/>
          <w:sz w:val="22"/>
          <w:szCs w:val="22"/>
        </w:rPr>
        <w:t>Justification</w:t>
      </w:r>
      <w:r>
        <w:rPr>
          <w:rFonts w:ascii="Arial" w:hAnsi="Arial" w:cs="Arial"/>
          <w:b/>
          <w:sz w:val="22"/>
          <w:szCs w:val="22"/>
        </w:rPr>
        <w:t xml:space="preserve"> for request of limited and irreplaceable biomaterial</w:t>
      </w:r>
      <w:r w:rsidR="0005404B">
        <w:rPr>
          <w:rFonts w:ascii="Arial" w:hAnsi="Arial" w:cs="Arial"/>
          <w:b/>
          <w:sz w:val="22"/>
          <w:szCs w:val="22"/>
        </w:rPr>
        <w:t xml:space="preserve"> (if applicable)</w:t>
      </w:r>
    </w:p>
    <w:p w14:paraId="0DF43999" w14:textId="1841D417" w:rsidR="00944557" w:rsidRPr="00100F12" w:rsidRDefault="00944557" w:rsidP="0077417A">
      <w:pPr>
        <w:pStyle w:val="Default"/>
        <w:numPr>
          <w:ilvl w:val="0"/>
          <w:numId w:val="23"/>
        </w:numPr>
        <w:rPr>
          <w:rFonts w:asciiTheme="minorHAnsi" w:hAnsiTheme="minorHAnsi" w:cs="Arial"/>
          <w:sz w:val="22"/>
          <w:szCs w:val="22"/>
        </w:rPr>
      </w:pPr>
      <w:r>
        <w:rPr>
          <w:rFonts w:ascii="Arial" w:hAnsi="Arial" w:cs="Arial"/>
          <w:b/>
          <w:sz w:val="22"/>
          <w:szCs w:val="22"/>
        </w:rPr>
        <w:t>References</w:t>
      </w:r>
    </w:p>
    <w:p w14:paraId="24F0BC67" w14:textId="77777777" w:rsidR="00565285" w:rsidRDefault="00565285" w:rsidP="00565285">
      <w:pPr>
        <w:rPr>
          <w:rFonts w:ascii="Arial" w:hAnsi="Arial" w:cs="Arial"/>
        </w:rPr>
      </w:pPr>
    </w:p>
    <w:p w14:paraId="2675FCFD" w14:textId="77777777" w:rsidR="00565285" w:rsidRDefault="00565285" w:rsidP="00565285">
      <w:pPr>
        <w:rPr>
          <w:rFonts w:ascii="Arial" w:hAnsi="Arial" w:cs="Arial"/>
        </w:rPr>
      </w:pPr>
    </w:p>
    <w:p w14:paraId="207D839E" w14:textId="30723BAA" w:rsidR="00565285" w:rsidRPr="00100F12" w:rsidRDefault="00F54943" w:rsidP="00100F12">
      <w:pPr>
        <w:pStyle w:val="Default"/>
        <w:numPr>
          <w:ilvl w:val="0"/>
          <w:numId w:val="23"/>
        </w:numPr>
        <w:rPr>
          <w:rFonts w:ascii="Arial" w:hAnsi="Arial" w:cs="Arial"/>
          <w:b/>
          <w:sz w:val="22"/>
          <w:szCs w:val="22"/>
        </w:rPr>
      </w:pPr>
      <w:r>
        <w:rPr>
          <w:rFonts w:ascii="Arial" w:hAnsi="Arial" w:cs="Arial"/>
          <w:b/>
          <w:sz w:val="22"/>
          <w:szCs w:val="22"/>
        </w:rPr>
        <w:t>Principal Investigator must</w:t>
      </w:r>
      <w:r w:rsidRPr="00100F12">
        <w:rPr>
          <w:rFonts w:ascii="Arial" w:hAnsi="Arial" w:cs="Arial"/>
          <w:b/>
          <w:sz w:val="22"/>
          <w:szCs w:val="22"/>
        </w:rPr>
        <w:t xml:space="preserve"> </w:t>
      </w:r>
      <w:r w:rsidR="00565285" w:rsidRPr="00100F12">
        <w:rPr>
          <w:rFonts w:ascii="Arial" w:hAnsi="Arial" w:cs="Arial"/>
          <w:b/>
          <w:sz w:val="22"/>
          <w:szCs w:val="22"/>
        </w:rPr>
        <w:t>read and acknowledge the following</w:t>
      </w:r>
    </w:p>
    <w:p w14:paraId="79D5E47A" w14:textId="0085E8DC" w:rsidR="00BF7B14" w:rsidRDefault="00BF7B14" w:rsidP="00100F12">
      <w:pPr>
        <w:pStyle w:val="Default"/>
        <w:numPr>
          <w:ilvl w:val="1"/>
          <w:numId w:val="27"/>
        </w:numPr>
        <w:rPr>
          <w:rFonts w:ascii="Arial" w:hAnsi="Arial" w:cs="Arial"/>
          <w:sz w:val="22"/>
          <w:szCs w:val="22"/>
        </w:rPr>
      </w:pPr>
      <w:bookmarkStart w:id="0" w:name="OLE_LINK34"/>
      <w:bookmarkStart w:id="1" w:name="OLE_LINK35"/>
      <w:r>
        <w:rPr>
          <w:rFonts w:ascii="Arial" w:hAnsi="Arial" w:cs="Arial"/>
          <w:sz w:val="22"/>
          <w:szCs w:val="22"/>
        </w:rPr>
        <w:t>Applicant understands and accepts the 2-step review process for this application: (1) initial review for scientific merit and suitability as a DFC ancillary study, followed by (2) detailed review of DFC site burden and funding as well as Data Coordinating Center involvement</w:t>
      </w:r>
    </w:p>
    <w:bookmarkEnd w:id="0"/>
    <w:bookmarkEnd w:id="1"/>
    <w:p w14:paraId="4A605616" w14:textId="13DBFF17" w:rsidR="00565285" w:rsidRPr="00100F12" w:rsidRDefault="00565285" w:rsidP="00100F12">
      <w:pPr>
        <w:pStyle w:val="Default"/>
        <w:numPr>
          <w:ilvl w:val="1"/>
          <w:numId w:val="27"/>
        </w:numPr>
        <w:rPr>
          <w:rFonts w:ascii="Arial" w:hAnsi="Arial" w:cs="Arial"/>
          <w:sz w:val="22"/>
          <w:szCs w:val="22"/>
        </w:rPr>
      </w:pPr>
      <w:r w:rsidRPr="00100F12">
        <w:rPr>
          <w:rFonts w:ascii="Arial" w:hAnsi="Arial" w:cs="Arial"/>
          <w:sz w:val="22"/>
          <w:szCs w:val="22"/>
        </w:rPr>
        <w:t>Applicant agrees to acknowledge the Diabetic Foot Consortium in all publications resulting from the proposed study</w:t>
      </w:r>
    </w:p>
    <w:p w14:paraId="037BE1A2" w14:textId="6F43ADE3" w:rsidR="00565285" w:rsidRPr="00100F12" w:rsidRDefault="00565285" w:rsidP="00100F12">
      <w:pPr>
        <w:pStyle w:val="Default"/>
        <w:numPr>
          <w:ilvl w:val="1"/>
          <w:numId w:val="27"/>
        </w:numPr>
        <w:rPr>
          <w:rFonts w:ascii="Arial" w:hAnsi="Arial" w:cs="Arial"/>
          <w:sz w:val="22"/>
          <w:szCs w:val="22"/>
        </w:rPr>
      </w:pPr>
      <w:r w:rsidRPr="00100F12">
        <w:rPr>
          <w:rFonts w:ascii="Arial" w:hAnsi="Arial" w:cs="Arial"/>
          <w:sz w:val="22"/>
          <w:szCs w:val="22"/>
        </w:rPr>
        <w:t>Applicant agrees to adhere to timelines for data publication and release as proposed in this Ancillary Application, and to contact the Ancillary Committee Project Manager with any updates to the timeline as needed</w:t>
      </w:r>
    </w:p>
    <w:p w14:paraId="06919158" w14:textId="77777777" w:rsidR="00565285" w:rsidRPr="00100F12" w:rsidRDefault="00565285" w:rsidP="00100F12">
      <w:pPr>
        <w:pStyle w:val="Default"/>
        <w:numPr>
          <w:ilvl w:val="1"/>
          <w:numId w:val="27"/>
        </w:numPr>
        <w:rPr>
          <w:rFonts w:ascii="Arial" w:hAnsi="Arial" w:cs="Arial"/>
          <w:sz w:val="22"/>
          <w:szCs w:val="22"/>
        </w:rPr>
      </w:pPr>
      <w:r w:rsidRPr="00100F12">
        <w:rPr>
          <w:rFonts w:ascii="Arial" w:hAnsi="Arial" w:cs="Arial"/>
          <w:sz w:val="22"/>
          <w:szCs w:val="22"/>
        </w:rPr>
        <w:t xml:space="preserve">Applicant agrees to adhere to the data sharing policy as dictated by the parent U01 award </w:t>
      </w:r>
    </w:p>
    <w:p w14:paraId="1B80AC3A" w14:textId="77777777" w:rsidR="00565285" w:rsidRPr="00100F12" w:rsidRDefault="00565285" w:rsidP="00100F12">
      <w:pPr>
        <w:pStyle w:val="Default"/>
        <w:numPr>
          <w:ilvl w:val="1"/>
          <w:numId w:val="27"/>
        </w:numPr>
        <w:rPr>
          <w:rFonts w:ascii="Arial" w:hAnsi="Arial" w:cs="Arial"/>
          <w:sz w:val="22"/>
          <w:szCs w:val="22"/>
        </w:rPr>
      </w:pPr>
      <w:r w:rsidRPr="00100F12">
        <w:rPr>
          <w:rFonts w:ascii="Arial" w:hAnsi="Arial" w:cs="Arial"/>
          <w:sz w:val="22"/>
          <w:szCs w:val="22"/>
        </w:rPr>
        <w:t>Applicant agrees to register all Human Subjects studies in Clinicaltrials.gov and to adhere to associated reporting requirements for data publication</w:t>
      </w:r>
    </w:p>
    <w:p w14:paraId="325BDF33" w14:textId="77777777" w:rsidR="00565285" w:rsidRPr="00100F12" w:rsidRDefault="00565285" w:rsidP="00100F12">
      <w:pPr>
        <w:pStyle w:val="Default"/>
        <w:numPr>
          <w:ilvl w:val="1"/>
          <w:numId w:val="27"/>
        </w:numPr>
        <w:rPr>
          <w:rFonts w:ascii="Arial" w:hAnsi="Arial" w:cs="Arial"/>
          <w:sz w:val="22"/>
          <w:szCs w:val="22"/>
        </w:rPr>
      </w:pPr>
      <w:r w:rsidRPr="00100F12">
        <w:rPr>
          <w:rFonts w:ascii="Arial" w:hAnsi="Arial" w:cs="Arial"/>
          <w:sz w:val="22"/>
          <w:szCs w:val="22"/>
        </w:rPr>
        <w:t>Applicant agrees to provide the Ancillary Committee Project Manager with timely updates regarding status and details of the associated application for grant funding</w:t>
      </w:r>
    </w:p>
    <w:p w14:paraId="098E6EDD" w14:textId="77777777" w:rsidR="00565285" w:rsidRPr="00100F12" w:rsidRDefault="00565285" w:rsidP="00100F12">
      <w:pPr>
        <w:pStyle w:val="Default"/>
        <w:numPr>
          <w:ilvl w:val="1"/>
          <w:numId w:val="27"/>
        </w:numPr>
        <w:rPr>
          <w:rFonts w:ascii="Arial" w:hAnsi="Arial" w:cs="Arial"/>
          <w:sz w:val="22"/>
          <w:szCs w:val="22"/>
        </w:rPr>
      </w:pPr>
      <w:r w:rsidRPr="00100F12">
        <w:rPr>
          <w:rFonts w:ascii="Arial" w:hAnsi="Arial" w:cs="Arial"/>
          <w:sz w:val="22"/>
          <w:szCs w:val="22"/>
        </w:rPr>
        <w:t xml:space="preserve">If funded, applicant agrees to provide an annual Progress Report to the DFC per committee specifications   </w:t>
      </w:r>
    </w:p>
    <w:p w14:paraId="3BF541A3" w14:textId="77777777" w:rsidR="00565285" w:rsidRPr="00100F12" w:rsidRDefault="00565285" w:rsidP="00100F12">
      <w:pPr>
        <w:pStyle w:val="Default"/>
        <w:ind w:left="720"/>
        <w:rPr>
          <w:rFonts w:ascii="Arial" w:hAnsi="Arial" w:cs="Arial"/>
          <w:b/>
          <w:sz w:val="22"/>
          <w:szCs w:val="22"/>
        </w:rPr>
      </w:pPr>
    </w:p>
    <w:sectPr w:rsidR="00565285" w:rsidRPr="00100F12" w:rsidSect="00796F39">
      <w:footerReference w:type="default" r:id="rId11"/>
      <w:pgSz w:w="12240" w:h="15840"/>
      <w:pgMar w:top="720" w:right="720" w:bottom="720" w:left="720" w:header="72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7B12" w14:textId="77777777" w:rsidR="006D7A83" w:rsidRDefault="006D7A83" w:rsidP="00F30B4F">
      <w:r>
        <w:separator/>
      </w:r>
    </w:p>
  </w:endnote>
  <w:endnote w:type="continuationSeparator" w:id="0">
    <w:p w14:paraId="271551AC" w14:textId="77777777" w:rsidR="006D7A83" w:rsidRDefault="006D7A83" w:rsidP="00F3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47EF" w14:textId="10A76321" w:rsidR="00762308" w:rsidRPr="00944557" w:rsidRDefault="00944557" w:rsidP="00944557">
    <w:pPr>
      <w:pStyle w:val="Footer"/>
      <w:rPr>
        <w:rFonts w:ascii="Arial" w:hAnsi="Arial" w:cs="Arial"/>
        <w:sz w:val="20"/>
        <w:szCs w:val="20"/>
      </w:rPr>
    </w:pPr>
    <w:r w:rsidRPr="00944557">
      <w:rPr>
        <w:rFonts w:ascii="Arial" w:hAnsi="Arial" w:cs="Arial"/>
        <w:sz w:val="20"/>
        <w:szCs w:val="20"/>
      </w:rPr>
      <w:t>DFC Ancillary Application v</w:t>
    </w:r>
    <w:r w:rsidR="007208C5">
      <w:rPr>
        <w:rFonts w:ascii="Arial" w:hAnsi="Arial" w:cs="Arial"/>
        <w:sz w:val="20"/>
        <w:szCs w:val="20"/>
      </w:rPr>
      <w:t>3</w:t>
    </w:r>
    <w:r w:rsidRPr="00944557">
      <w:rPr>
        <w:rFonts w:ascii="Arial" w:hAnsi="Arial" w:cs="Arial"/>
        <w:sz w:val="20"/>
        <w:szCs w:val="20"/>
      </w:rPr>
      <w:t xml:space="preserve"> </w:t>
    </w:r>
    <w:r w:rsidR="007208C5">
      <w:rPr>
        <w:rFonts w:ascii="Arial" w:hAnsi="Arial" w:cs="Arial"/>
        <w:sz w:val="20"/>
        <w:szCs w:val="20"/>
      </w:rPr>
      <w:t>11Nov</w:t>
    </w:r>
    <w:r w:rsidRPr="00944557">
      <w:rPr>
        <w:rFonts w:ascii="Arial" w:hAnsi="Arial"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DC81" w14:textId="77777777" w:rsidR="006D7A83" w:rsidRDefault="006D7A83" w:rsidP="00F30B4F">
      <w:r>
        <w:separator/>
      </w:r>
    </w:p>
  </w:footnote>
  <w:footnote w:type="continuationSeparator" w:id="0">
    <w:p w14:paraId="5E182C82" w14:textId="77777777" w:rsidR="006D7A83" w:rsidRDefault="006D7A83" w:rsidP="00F30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5C4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3487"/>
    <w:multiLevelType w:val="hybridMultilevel"/>
    <w:tmpl w:val="0D3E7638"/>
    <w:lvl w:ilvl="0" w:tplc="32C075CC">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28C3"/>
    <w:multiLevelType w:val="hybridMultilevel"/>
    <w:tmpl w:val="03203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A38F3"/>
    <w:multiLevelType w:val="hybridMultilevel"/>
    <w:tmpl w:val="0BAAD1B8"/>
    <w:lvl w:ilvl="0" w:tplc="818682D8">
      <w:start w:val="1"/>
      <w:numFmt w:val="decimal"/>
      <w:lvlText w:val="%1."/>
      <w:lvlJc w:val="left"/>
      <w:pPr>
        <w:ind w:left="-720" w:hanging="360"/>
      </w:pPr>
      <w:rPr>
        <w:rFonts w:ascii="Arial" w:hAnsi="Arial" w:cs="Times New Roman" w:hint="default"/>
        <w:b w:val="0"/>
        <w:i w:val="0"/>
        <w:sz w:val="32"/>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15:restartNumberingAfterBreak="0">
    <w:nsid w:val="078824E0"/>
    <w:multiLevelType w:val="hybridMultilevel"/>
    <w:tmpl w:val="3E5E0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80357"/>
    <w:multiLevelType w:val="hybridMultilevel"/>
    <w:tmpl w:val="AA5E48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F2517D"/>
    <w:multiLevelType w:val="hybridMultilevel"/>
    <w:tmpl w:val="16C85DFC"/>
    <w:lvl w:ilvl="0" w:tplc="9582D20C">
      <w:start w:val="3"/>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3AE3EE7"/>
    <w:multiLevelType w:val="hybridMultilevel"/>
    <w:tmpl w:val="368612AA"/>
    <w:lvl w:ilvl="0" w:tplc="EC702A2A">
      <w:start w:val="1"/>
      <w:numFmt w:val="decimal"/>
      <w:lvlText w:val="%1."/>
      <w:lvlJc w:val="left"/>
      <w:pPr>
        <w:tabs>
          <w:tab w:val="num" w:pos="780"/>
        </w:tabs>
        <w:ind w:left="780" w:hanging="360"/>
      </w:pPr>
      <w:rPr>
        <w:rFonts w:hint="default"/>
      </w:rPr>
    </w:lvl>
    <w:lvl w:ilvl="1" w:tplc="00190409" w:tentative="1">
      <w:start w:val="1"/>
      <w:numFmt w:val="lowerLetter"/>
      <w:lvlText w:val="%2."/>
      <w:lvlJc w:val="left"/>
      <w:pPr>
        <w:tabs>
          <w:tab w:val="num" w:pos="1500"/>
        </w:tabs>
        <w:ind w:left="1500" w:hanging="360"/>
      </w:pPr>
    </w:lvl>
    <w:lvl w:ilvl="2" w:tplc="001B0409" w:tentative="1">
      <w:start w:val="1"/>
      <w:numFmt w:val="lowerRoman"/>
      <w:lvlText w:val="%3."/>
      <w:lvlJc w:val="right"/>
      <w:pPr>
        <w:tabs>
          <w:tab w:val="num" w:pos="2220"/>
        </w:tabs>
        <w:ind w:left="2220" w:hanging="180"/>
      </w:pPr>
    </w:lvl>
    <w:lvl w:ilvl="3" w:tplc="000F0409" w:tentative="1">
      <w:start w:val="1"/>
      <w:numFmt w:val="decimal"/>
      <w:lvlText w:val="%4."/>
      <w:lvlJc w:val="left"/>
      <w:pPr>
        <w:tabs>
          <w:tab w:val="num" w:pos="2940"/>
        </w:tabs>
        <w:ind w:left="2940" w:hanging="360"/>
      </w:pPr>
    </w:lvl>
    <w:lvl w:ilvl="4" w:tplc="00190409" w:tentative="1">
      <w:start w:val="1"/>
      <w:numFmt w:val="lowerLetter"/>
      <w:lvlText w:val="%5."/>
      <w:lvlJc w:val="left"/>
      <w:pPr>
        <w:tabs>
          <w:tab w:val="num" w:pos="3660"/>
        </w:tabs>
        <w:ind w:left="3660" w:hanging="360"/>
      </w:pPr>
    </w:lvl>
    <w:lvl w:ilvl="5" w:tplc="001B0409" w:tentative="1">
      <w:start w:val="1"/>
      <w:numFmt w:val="lowerRoman"/>
      <w:lvlText w:val="%6."/>
      <w:lvlJc w:val="right"/>
      <w:pPr>
        <w:tabs>
          <w:tab w:val="num" w:pos="4380"/>
        </w:tabs>
        <w:ind w:left="4380" w:hanging="180"/>
      </w:pPr>
    </w:lvl>
    <w:lvl w:ilvl="6" w:tplc="000F0409" w:tentative="1">
      <w:start w:val="1"/>
      <w:numFmt w:val="decimal"/>
      <w:lvlText w:val="%7."/>
      <w:lvlJc w:val="left"/>
      <w:pPr>
        <w:tabs>
          <w:tab w:val="num" w:pos="5100"/>
        </w:tabs>
        <w:ind w:left="5100" w:hanging="360"/>
      </w:pPr>
    </w:lvl>
    <w:lvl w:ilvl="7" w:tplc="00190409" w:tentative="1">
      <w:start w:val="1"/>
      <w:numFmt w:val="lowerLetter"/>
      <w:lvlText w:val="%8."/>
      <w:lvlJc w:val="left"/>
      <w:pPr>
        <w:tabs>
          <w:tab w:val="num" w:pos="5820"/>
        </w:tabs>
        <w:ind w:left="5820" w:hanging="360"/>
      </w:pPr>
    </w:lvl>
    <w:lvl w:ilvl="8" w:tplc="001B0409" w:tentative="1">
      <w:start w:val="1"/>
      <w:numFmt w:val="lowerRoman"/>
      <w:lvlText w:val="%9."/>
      <w:lvlJc w:val="right"/>
      <w:pPr>
        <w:tabs>
          <w:tab w:val="num" w:pos="6540"/>
        </w:tabs>
        <w:ind w:left="6540" w:hanging="180"/>
      </w:pPr>
    </w:lvl>
  </w:abstractNum>
  <w:abstractNum w:abstractNumId="8" w15:restartNumberingAfterBreak="0">
    <w:nsid w:val="1C03590D"/>
    <w:multiLevelType w:val="hybridMultilevel"/>
    <w:tmpl w:val="2370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1455B"/>
    <w:multiLevelType w:val="hybridMultilevel"/>
    <w:tmpl w:val="EB5CA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288A"/>
    <w:multiLevelType w:val="hybridMultilevel"/>
    <w:tmpl w:val="7390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51A2C"/>
    <w:multiLevelType w:val="hybridMultilevel"/>
    <w:tmpl w:val="1A3A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B2D9C"/>
    <w:multiLevelType w:val="hybridMultilevel"/>
    <w:tmpl w:val="CA2A50C6"/>
    <w:lvl w:ilvl="0" w:tplc="B412B6B0">
      <w:start w:val="6"/>
      <w:numFmt w:val="bullet"/>
      <w:lvlText w:val="•"/>
      <w:lvlJc w:val="left"/>
      <w:pPr>
        <w:ind w:left="720" w:hanging="360"/>
      </w:pPr>
      <w:rPr>
        <w:rFonts w:ascii="Calibri" w:eastAsia="Times New Roman" w:hAnsi="Calibri" w:cs="Calibri" w:hint="default"/>
      </w:rPr>
    </w:lvl>
    <w:lvl w:ilvl="1" w:tplc="2B8E5548">
      <w:start w:val="5"/>
      <w:numFmt w:val="bullet"/>
      <w:lvlText w:val=""/>
      <w:lvlJc w:val="left"/>
      <w:pPr>
        <w:ind w:left="1440" w:hanging="360"/>
      </w:pPr>
      <w:rPr>
        <w:rFonts w:ascii="Symbol" w:eastAsia="Times New Roman" w:hAnsi="Symbol"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A7651"/>
    <w:multiLevelType w:val="hybridMultilevel"/>
    <w:tmpl w:val="AE36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336E4"/>
    <w:multiLevelType w:val="hybridMultilevel"/>
    <w:tmpl w:val="2A7E6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83D4B"/>
    <w:multiLevelType w:val="hybridMultilevel"/>
    <w:tmpl w:val="492A6168"/>
    <w:lvl w:ilvl="0" w:tplc="B412B6B0">
      <w:start w:val="6"/>
      <w:numFmt w:val="bullet"/>
      <w:lvlText w:val="•"/>
      <w:lvlJc w:val="left"/>
      <w:pPr>
        <w:ind w:left="720" w:hanging="360"/>
      </w:pPr>
      <w:rPr>
        <w:rFonts w:ascii="Calibri" w:eastAsia="Times New Roman" w:hAnsi="Calibri" w:cs="Calibri" w:hint="default"/>
      </w:rPr>
    </w:lvl>
    <w:lvl w:ilvl="1" w:tplc="1652C09C">
      <w:start w:val="5"/>
      <w:numFmt w:val="bullet"/>
      <w:lvlText w:val=""/>
      <w:lvlJc w:val="left"/>
      <w:pPr>
        <w:ind w:left="1440" w:hanging="360"/>
      </w:pPr>
      <w:rPr>
        <w:rFonts w:ascii="Symbol" w:eastAsia="Times New Roman" w:hAnsi="Symbol"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A54B0"/>
    <w:multiLevelType w:val="hybridMultilevel"/>
    <w:tmpl w:val="23BC5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D4489"/>
    <w:multiLevelType w:val="hybridMultilevel"/>
    <w:tmpl w:val="E67E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35B93"/>
    <w:multiLevelType w:val="hybridMultilevel"/>
    <w:tmpl w:val="DD8E155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415345F3"/>
    <w:multiLevelType w:val="hybridMultilevel"/>
    <w:tmpl w:val="5A9E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61A53"/>
    <w:multiLevelType w:val="hybridMultilevel"/>
    <w:tmpl w:val="8C787016"/>
    <w:lvl w:ilvl="0" w:tplc="CA4C7A0C">
      <w:start w:val="1"/>
      <w:numFmt w:val="lowerLetter"/>
      <w:lvlText w:val="4%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3F1B05"/>
    <w:multiLevelType w:val="multilevel"/>
    <w:tmpl w:val="CA2A50C6"/>
    <w:lvl w:ilvl="0">
      <w:start w:val="6"/>
      <w:numFmt w:val="bullet"/>
      <w:lvlText w:val="•"/>
      <w:lvlJc w:val="left"/>
      <w:pPr>
        <w:ind w:left="720" w:hanging="360"/>
      </w:pPr>
      <w:rPr>
        <w:rFonts w:ascii="Calibri" w:eastAsia="Times New Roman" w:hAnsi="Calibri" w:cs="Calibri" w:hint="default"/>
      </w:rPr>
    </w:lvl>
    <w:lvl w:ilvl="1">
      <w:start w:val="5"/>
      <w:numFmt w:val="bullet"/>
      <w:lvlText w:val=""/>
      <w:lvlJc w:val="left"/>
      <w:pPr>
        <w:ind w:left="1440" w:hanging="360"/>
      </w:pPr>
      <w:rPr>
        <w:rFonts w:ascii="Symbol" w:eastAsia="Times New Roman" w:hAnsi="Symbol"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DE6695"/>
    <w:multiLevelType w:val="hybridMultilevel"/>
    <w:tmpl w:val="6916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8471C"/>
    <w:multiLevelType w:val="hybridMultilevel"/>
    <w:tmpl w:val="F2DA290C"/>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20E7858"/>
    <w:multiLevelType w:val="hybridMultilevel"/>
    <w:tmpl w:val="1D5E0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7F3C44"/>
    <w:multiLevelType w:val="hybridMultilevel"/>
    <w:tmpl w:val="9F761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D20E3"/>
    <w:multiLevelType w:val="hybridMultilevel"/>
    <w:tmpl w:val="3252D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F30E3"/>
    <w:multiLevelType w:val="hybridMultilevel"/>
    <w:tmpl w:val="7D943C52"/>
    <w:lvl w:ilvl="0" w:tplc="D0666E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1C1172"/>
    <w:multiLevelType w:val="hybridMultilevel"/>
    <w:tmpl w:val="0E1A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36341"/>
    <w:multiLevelType w:val="hybridMultilevel"/>
    <w:tmpl w:val="22C8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521440">
    <w:abstractNumId w:val="7"/>
  </w:num>
  <w:num w:numId="2" w16cid:durableId="1683779848">
    <w:abstractNumId w:val="23"/>
  </w:num>
  <w:num w:numId="3" w16cid:durableId="1109737967">
    <w:abstractNumId w:val="6"/>
  </w:num>
  <w:num w:numId="4" w16cid:durableId="420225903">
    <w:abstractNumId w:val="2"/>
  </w:num>
  <w:num w:numId="5" w16cid:durableId="1326663802">
    <w:abstractNumId w:val="0"/>
  </w:num>
  <w:num w:numId="6" w16cid:durableId="1916936497">
    <w:abstractNumId w:val="27"/>
  </w:num>
  <w:num w:numId="7" w16cid:durableId="1187602532">
    <w:abstractNumId w:val="14"/>
  </w:num>
  <w:num w:numId="8" w16cid:durableId="1984308015">
    <w:abstractNumId w:val="20"/>
  </w:num>
  <w:num w:numId="9" w16cid:durableId="817576233">
    <w:abstractNumId w:val="18"/>
  </w:num>
  <w:num w:numId="10" w16cid:durableId="421606693">
    <w:abstractNumId w:val="19"/>
  </w:num>
  <w:num w:numId="11" w16cid:durableId="1631469762">
    <w:abstractNumId w:val="24"/>
  </w:num>
  <w:num w:numId="12" w16cid:durableId="2131895186">
    <w:abstractNumId w:val="5"/>
  </w:num>
  <w:num w:numId="13" w16cid:durableId="914507764">
    <w:abstractNumId w:val="16"/>
  </w:num>
  <w:num w:numId="14" w16cid:durableId="725832914">
    <w:abstractNumId w:val="10"/>
  </w:num>
  <w:num w:numId="15" w16cid:durableId="1729455130">
    <w:abstractNumId w:val="25"/>
  </w:num>
  <w:num w:numId="16" w16cid:durableId="1541430196">
    <w:abstractNumId w:val="28"/>
  </w:num>
  <w:num w:numId="17" w16cid:durableId="1505129866">
    <w:abstractNumId w:val="9"/>
  </w:num>
  <w:num w:numId="18" w16cid:durableId="278613788">
    <w:abstractNumId w:val="3"/>
  </w:num>
  <w:num w:numId="19" w16cid:durableId="232666130">
    <w:abstractNumId w:val="8"/>
  </w:num>
  <w:num w:numId="20" w16cid:durableId="470824503">
    <w:abstractNumId w:val="17"/>
  </w:num>
  <w:num w:numId="21" w16cid:durableId="992562616">
    <w:abstractNumId w:val="22"/>
  </w:num>
  <w:num w:numId="22" w16cid:durableId="41636791">
    <w:abstractNumId w:val="13"/>
  </w:num>
  <w:num w:numId="23" w16cid:durableId="1441487899">
    <w:abstractNumId w:val="12"/>
  </w:num>
  <w:num w:numId="24" w16cid:durableId="1395816052">
    <w:abstractNumId w:val="11"/>
  </w:num>
  <w:num w:numId="25" w16cid:durableId="1302996953">
    <w:abstractNumId w:val="1"/>
  </w:num>
  <w:num w:numId="26" w16cid:durableId="689533360">
    <w:abstractNumId w:val="21"/>
  </w:num>
  <w:num w:numId="27" w16cid:durableId="2039237721">
    <w:abstractNumId w:val="15"/>
  </w:num>
  <w:num w:numId="28" w16cid:durableId="1243753914">
    <w:abstractNumId w:val="26"/>
  </w:num>
  <w:num w:numId="29" w16cid:durableId="805855082">
    <w:abstractNumId w:val="4"/>
  </w:num>
  <w:num w:numId="30" w16cid:durableId="12305801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1NDOytDQyNzQyNTRV0lEKTi0uzszPAykwqgUAAhFAjSwAAAA="/>
  </w:docVars>
  <w:rsids>
    <w:rsidRoot w:val="00241125"/>
    <w:rsid w:val="00002ACE"/>
    <w:rsid w:val="0002221C"/>
    <w:rsid w:val="0005404B"/>
    <w:rsid w:val="0005761D"/>
    <w:rsid w:val="000602E9"/>
    <w:rsid w:val="00060C85"/>
    <w:rsid w:val="00061486"/>
    <w:rsid w:val="00072D2C"/>
    <w:rsid w:val="000730B2"/>
    <w:rsid w:val="00076781"/>
    <w:rsid w:val="0009468F"/>
    <w:rsid w:val="000A2A09"/>
    <w:rsid w:val="000C6411"/>
    <w:rsid w:val="000C6DA9"/>
    <w:rsid w:val="000D0009"/>
    <w:rsid w:val="000D0EFC"/>
    <w:rsid w:val="000F6578"/>
    <w:rsid w:val="00100F12"/>
    <w:rsid w:val="00103FE5"/>
    <w:rsid w:val="0011140F"/>
    <w:rsid w:val="00115B6C"/>
    <w:rsid w:val="00123C54"/>
    <w:rsid w:val="001357B4"/>
    <w:rsid w:val="00146D66"/>
    <w:rsid w:val="0014789E"/>
    <w:rsid w:val="00152832"/>
    <w:rsid w:val="0016351E"/>
    <w:rsid w:val="001723A4"/>
    <w:rsid w:val="00191EA4"/>
    <w:rsid w:val="001A1305"/>
    <w:rsid w:val="001A1E08"/>
    <w:rsid w:val="001A3166"/>
    <w:rsid w:val="001A6531"/>
    <w:rsid w:val="001C7FB1"/>
    <w:rsid w:val="001D3ADB"/>
    <w:rsid w:val="001D54F0"/>
    <w:rsid w:val="001E5DA4"/>
    <w:rsid w:val="00237C40"/>
    <w:rsid w:val="00241125"/>
    <w:rsid w:val="00245C38"/>
    <w:rsid w:val="002745E7"/>
    <w:rsid w:val="0028697E"/>
    <w:rsid w:val="002A769B"/>
    <w:rsid w:val="002A7B12"/>
    <w:rsid w:val="002E7AAE"/>
    <w:rsid w:val="003200F2"/>
    <w:rsid w:val="003248FC"/>
    <w:rsid w:val="00357D30"/>
    <w:rsid w:val="00370B90"/>
    <w:rsid w:val="00373331"/>
    <w:rsid w:val="00377D83"/>
    <w:rsid w:val="00390621"/>
    <w:rsid w:val="00394212"/>
    <w:rsid w:val="003A7267"/>
    <w:rsid w:val="003B3C19"/>
    <w:rsid w:val="003C1A8D"/>
    <w:rsid w:val="003E2DD4"/>
    <w:rsid w:val="003E681C"/>
    <w:rsid w:val="003F5115"/>
    <w:rsid w:val="00401248"/>
    <w:rsid w:val="00414EC0"/>
    <w:rsid w:val="004321FA"/>
    <w:rsid w:val="00453480"/>
    <w:rsid w:val="00462483"/>
    <w:rsid w:val="00485085"/>
    <w:rsid w:val="004C2E09"/>
    <w:rsid w:val="004D3DC1"/>
    <w:rsid w:val="00505F12"/>
    <w:rsid w:val="00545ADD"/>
    <w:rsid w:val="0055773D"/>
    <w:rsid w:val="0056050C"/>
    <w:rsid w:val="005640AF"/>
    <w:rsid w:val="00565285"/>
    <w:rsid w:val="00566720"/>
    <w:rsid w:val="00580F93"/>
    <w:rsid w:val="00592C4A"/>
    <w:rsid w:val="005B763B"/>
    <w:rsid w:val="005C4375"/>
    <w:rsid w:val="005E788E"/>
    <w:rsid w:val="005F3865"/>
    <w:rsid w:val="00602589"/>
    <w:rsid w:val="00610FAD"/>
    <w:rsid w:val="00612EB8"/>
    <w:rsid w:val="00615F2E"/>
    <w:rsid w:val="006514EC"/>
    <w:rsid w:val="00654F6B"/>
    <w:rsid w:val="0068462A"/>
    <w:rsid w:val="00685187"/>
    <w:rsid w:val="00692E17"/>
    <w:rsid w:val="006A12DA"/>
    <w:rsid w:val="006A13BB"/>
    <w:rsid w:val="006A5471"/>
    <w:rsid w:val="006A7520"/>
    <w:rsid w:val="006C0D36"/>
    <w:rsid w:val="006D00CE"/>
    <w:rsid w:val="006D7A83"/>
    <w:rsid w:val="006F72D8"/>
    <w:rsid w:val="0070378B"/>
    <w:rsid w:val="007038B6"/>
    <w:rsid w:val="007038F6"/>
    <w:rsid w:val="007208C5"/>
    <w:rsid w:val="00730B45"/>
    <w:rsid w:val="00733C77"/>
    <w:rsid w:val="00734FD8"/>
    <w:rsid w:val="007360AE"/>
    <w:rsid w:val="00762308"/>
    <w:rsid w:val="0077417A"/>
    <w:rsid w:val="00792066"/>
    <w:rsid w:val="00796F39"/>
    <w:rsid w:val="007A198D"/>
    <w:rsid w:val="007A5521"/>
    <w:rsid w:val="007B26DA"/>
    <w:rsid w:val="007B4883"/>
    <w:rsid w:val="007E1FD8"/>
    <w:rsid w:val="007E3629"/>
    <w:rsid w:val="008257F8"/>
    <w:rsid w:val="00852454"/>
    <w:rsid w:val="0088400B"/>
    <w:rsid w:val="008A1EE7"/>
    <w:rsid w:val="008B4216"/>
    <w:rsid w:val="008B4F2C"/>
    <w:rsid w:val="00902EE4"/>
    <w:rsid w:val="00904F8B"/>
    <w:rsid w:val="009315E8"/>
    <w:rsid w:val="00944557"/>
    <w:rsid w:val="009454A3"/>
    <w:rsid w:val="00953C22"/>
    <w:rsid w:val="009701C9"/>
    <w:rsid w:val="00981750"/>
    <w:rsid w:val="009844FF"/>
    <w:rsid w:val="009E08D3"/>
    <w:rsid w:val="009E4777"/>
    <w:rsid w:val="009E6061"/>
    <w:rsid w:val="00A064B0"/>
    <w:rsid w:val="00A1283C"/>
    <w:rsid w:val="00A15D3B"/>
    <w:rsid w:val="00A22C63"/>
    <w:rsid w:val="00A257E4"/>
    <w:rsid w:val="00A30F20"/>
    <w:rsid w:val="00A40CC8"/>
    <w:rsid w:val="00A54BA2"/>
    <w:rsid w:val="00A712E8"/>
    <w:rsid w:val="00A76329"/>
    <w:rsid w:val="00A7655C"/>
    <w:rsid w:val="00A77470"/>
    <w:rsid w:val="00A84A2F"/>
    <w:rsid w:val="00A91249"/>
    <w:rsid w:val="00A93429"/>
    <w:rsid w:val="00AB17BB"/>
    <w:rsid w:val="00AB34A5"/>
    <w:rsid w:val="00AC30D3"/>
    <w:rsid w:val="00AD4139"/>
    <w:rsid w:val="00AD76CA"/>
    <w:rsid w:val="00AF2CF5"/>
    <w:rsid w:val="00B16DC9"/>
    <w:rsid w:val="00B1729D"/>
    <w:rsid w:val="00B264D2"/>
    <w:rsid w:val="00B3016C"/>
    <w:rsid w:val="00B403A8"/>
    <w:rsid w:val="00B420C8"/>
    <w:rsid w:val="00B72DC5"/>
    <w:rsid w:val="00B84688"/>
    <w:rsid w:val="00BA7AC1"/>
    <w:rsid w:val="00BC41C9"/>
    <w:rsid w:val="00BD346C"/>
    <w:rsid w:val="00BD6F90"/>
    <w:rsid w:val="00BE6ECC"/>
    <w:rsid w:val="00BF7B14"/>
    <w:rsid w:val="00C012E8"/>
    <w:rsid w:val="00C0400A"/>
    <w:rsid w:val="00C10FE7"/>
    <w:rsid w:val="00C173D5"/>
    <w:rsid w:val="00C309AA"/>
    <w:rsid w:val="00C40B33"/>
    <w:rsid w:val="00C47C8B"/>
    <w:rsid w:val="00C7680E"/>
    <w:rsid w:val="00C9334A"/>
    <w:rsid w:val="00CA00F2"/>
    <w:rsid w:val="00CD768A"/>
    <w:rsid w:val="00CD7A48"/>
    <w:rsid w:val="00CE3A86"/>
    <w:rsid w:val="00CF4D93"/>
    <w:rsid w:val="00CF6AA8"/>
    <w:rsid w:val="00CF7A77"/>
    <w:rsid w:val="00D007F2"/>
    <w:rsid w:val="00D11DF4"/>
    <w:rsid w:val="00D1465A"/>
    <w:rsid w:val="00D17A8F"/>
    <w:rsid w:val="00D3235C"/>
    <w:rsid w:val="00D33D82"/>
    <w:rsid w:val="00D44E01"/>
    <w:rsid w:val="00D534DD"/>
    <w:rsid w:val="00D70AB5"/>
    <w:rsid w:val="00D800C8"/>
    <w:rsid w:val="00D82E27"/>
    <w:rsid w:val="00D905CC"/>
    <w:rsid w:val="00D9168F"/>
    <w:rsid w:val="00DA2A68"/>
    <w:rsid w:val="00DB67F3"/>
    <w:rsid w:val="00DD49A9"/>
    <w:rsid w:val="00DE4B34"/>
    <w:rsid w:val="00DF0412"/>
    <w:rsid w:val="00DF0F0C"/>
    <w:rsid w:val="00E074FD"/>
    <w:rsid w:val="00E115E4"/>
    <w:rsid w:val="00E149F4"/>
    <w:rsid w:val="00E45C44"/>
    <w:rsid w:val="00E50544"/>
    <w:rsid w:val="00E61747"/>
    <w:rsid w:val="00E63FB1"/>
    <w:rsid w:val="00E65AEC"/>
    <w:rsid w:val="00E77E1B"/>
    <w:rsid w:val="00E836B2"/>
    <w:rsid w:val="00E95C2A"/>
    <w:rsid w:val="00EA0690"/>
    <w:rsid w:val="00EA2AE2"/>
    <w:rsid w:val="00EB34DF"/>
    <w:rsid w:val="00EE73A9"/>
    <w:rsid w:val="00EF7F05"/>
    <w:rsid w:val="00F17564"/>
    <w:rsid w:val="00F25625"/>
    <w:rsid w:val="00F30B4F"/>
    <w:rsid w:val="00F32C65"/>
    <w:rsid w:val="00F540A2"/>
    <w:rsid w:val="00F54943"/>
    <w:rsid w:val="00F7635D"/>
    <w:rsid w:val="00F82431"/>
    <w:rsid w:val="00F84F30"/>
    <w:rsid w:val="00FC1B38"/>
    <w:rsid w:val="00FD1426"/>
    <w:rsid w:val="00FE6A86"/>
    <w:rsid w:val="00FE7431"/>
    <w:rsid w:val="00FF30F3"/>
    <w:rsid w:val="33AFA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oNotEmbedSmartTags/>
  <w:decimalSymbol w:val="."/>
  <w:listSeparator w:val=","/>
  <w14:docId w14:val="1DD52F5F"/>
  <w15:docId w15:val="{1C19E2C3-393B-48C7-986B-F5BC842E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6FF5"/>
    <w:rPr>
      <w:rFonts w:ascii="Lucida Grande" w:hAnsi="Lucida Grande"/>
      <w:sz w:val="18"/>
      <w:szCs w:val="18"/>
    </w:rPr>
  </w:style>
  <w:style w:type="paragraph" w:styleId="BodyTextIndent2">
    <w:name w:val="Body Text Indent 2"/>
    <w:basedOn w:val="Normal"/>
    <w:rsid w:val="00DC63A9"/>
    <w:pPr>
      <w:ind w:firstLine="360"/>
      <w:jc w:val="both"/>
    </w:pPr>
    <w:rPr>
      <w:rFonts w:ascii="Arial" w:eastAsia="Times" w:hAnsi="Arial"/>
      <w:sz w:val="22"/>
      <w:szCs w:val="20"/>
      <w:lang w:eastAsia="ja-JP"/>
    </w:rPr>
  </w:style>
  <w:style w:type="character" w:styleId="CommentReference">
    <w:name w:val="annotation reference"/>
    <w:semiHidden/>
    <w:rsid w:val="00235023"/>
    <w:rPr>
      <w:sz w:val="18"/>
    </w:rPr>
  </w:style>
  <w:style w:type="paragraph" w:styleId="CommentText">
    <w:name w:val="annotation text"/>
    <w:basedOn w:val="Normal"/>
    <w:semiHidden/>
    <w:rsid w:val="00235023"/>
  </w:style>
  <w:style w:type="paragraph" w:styleId="CommentSubject">
    <w:name w:val="annotation subject"/>
    <w:basedOn w:val="CommentText"/>
    <w:next w:val="CommentText"/>
    <w:link w:val="CommentSubjectChar"/>
    <w:rsid w:val="00235023"/>
  </w:style>
  <w:style w:type="character" w:styleId="Hyperlink">
    <w:name w:val="Hyperlink"/>
    <w:uiPriority w:val="99"/>
    <w:unhideWhenUsed/>
    <w:rsid w:val="00692E17"/>
    <w:rPr>
      <w:color w:val="0000FF"/>
      <w:u w:val="single"/>
    </w:rPr>
  </w:style>
  <w:style w:type="paragraph" w:styleId="Revision">
    <w:name w:val="Revision"/>
    <w:hidden/>
    <w:uiPriority w:val="71"/>
    <w:rsid w:val="00F17564"/>
    <w:rPr>
      <w:sz w:val="24"/>
      <w:szCs w:val="24"/>
    </w:rPr>
  </w:style>
  <w:style w:type="paragraph" w:styleId="Header">
    <w:name w:val="header"/>
    <w:basedOn w:val="Normal"/>
    <w:link w:val="HeaderChar"/>
    <w:uiPriority w:val="99"/>
    <w:unhideWhenUsed/>
    <w:rsid w:val="00F30B4F"/>
    <w:pPr>
      <w:tabs>
        <w:tab w:val="center" w:pos="4680"/>
        <w:tab w:val="right" w:pos="9360"/>
      </w:tabs>
    </w:pPr>
  </w:style>
  <w:style w:type="character" w:customStyle="1" w:styleId="HeaderChar">
    <w:name w:val="Header Char"/>
    <w:basedOn w:val="DefaultParagraphFont"/>
    <w:link w:val="Header"/>
    <w:uiPriority w:val="99"/>
    <w:rsid w:val="00F30B4F"/>
    <w:rPr>
      <w:sz w:val="24"/>
      <w:szCs w:val="24"/>
    </w:rPr>
  </w:style>
  <w:style w:type="paragraph" w:styleId="Footer">
    <w:name w:val="footer"/>
    <w:basedOn w:val="Normal"/>
    <w:link w:val="FooterChar"/>
    <w:uiPriority w:val="99"/>
    <w:unhideWhenUsed/>
    <w:rsid w:val="00F30B4F"/>
    <w:pPr>
      <w:tabs>
        <w:tab w:val="center" w:pos="4680"/>
        <w:tab w:val="right" w:pos="9360"/>
      </w:tabs>
    </w:pPr>
  </w:style>
  <w:style w:type="character" w:customStyle="1" w:styleId="FooterChar">
    <w:name w:val="Footer Char"/>
    <w:basedOn w:val="DefaultParagraphFont"/>
    <w:link w:val="Footer"/>
    <w:uiPriority w:val="99"/>
    <w:rsid w:val="00F30B4F"/>
    <w:rPr>
      <w:sz w:val="24"/>
      <w:szCs w:val="24"/>
    </w:rPr>
  </w:style>
  <w:style w:type="paragraph" w:styleId="ListParagraph">
    <w:name w:val="List Paragraph"/>
    <w:basedOn w:val="Normal"/>
    <w:uiPriority w:val="34"/>
    <w:qFormat/>
    <w:rsid w:val="00FE6A86"/>
    <w:pPr>
      <w:ind w:left="720"/>
      <w:contextualSpacing/>
    </w:pPr>
  </w:style>
  <w:style w:type="table" w:styleId="TableGrid">
    <w:name w:val="Table Grid"/>
    <w:basedOn w:val="TableNormal"/>
    <w:uiPriority w:val="59"/>
    <w:rsid w:val="00D4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DefaultParagraphFont"/>
    <w:link w:val="CommentSubject"/>
    <w:rsid w:val="00904F8B"/>
    <w:rPr>
      <w:sz w:val="24"/>
      <w:szCs w:val="24"/>
    </w:rPr>
  </w:style>
  <w:style w:type="paragraph" w:customStyle="1" w:styleId="bodytxt1">
    <w:name w:val="bodytxt_1"/>
    <w:basedOn w:val="Normal"/>
    <w:rsid w:val="00904F8B"/>
    <w:pPr>
      <w:spacing w:before="60"/>
    </w:pPr>
  </w:style>
  <w:style w:type="character" w:styleId="FollowedHyperlink">
    <w:name w:val="FollowedHyperlink"/>
    <w:basedOn w:val="DefaultParagraphFont"/>
    <w:uiPriority w:val="99"/>
    <w:semiHidden/>
    <w:unhideWhenUsed/>
    <w:rsid w:val="00485085"/>
    <w:rPr>
      <w:color w:val="800080" w:themeColor="followedHyperlink"/>
      <w:u w:val="single"/>
    </w:rPr>
  </w:style>
  <w:style w:type="character" w:customStyle="1" w:styleId="gmail-il">
    <w:name w:val="gmail-il"/>
    <w:basedOn w:val="DefaultParagraphFont"/>
    <w:rsid w:val="007038F6"/>
  </w:style>
  <w:style w:type="paragraph" w:customStyle="1" w:styleId="Default">
    <w:name w:val="Default"/>
    <w:rsid w:val="00002ACE"/>
    <w:pPr>
      <w:widowControl w:val="0"/>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4888">
      <w:bodyDiv w:val="1"/>
      <w:marLeft w:val="0"/>
      <w:marRight w:val="0"/>
      <w:marTop w:val="0"/>
      <w:marBottom w:val="0"/>
      <w:divBdr>
        <w:top w:val="none" w:sz="0" w:space="0" w:color="auto"/>
        <w:left w:val="none" w:sz="0" w:space="0" w:color="auto"/>
        <w:bottom w:val="none" w:sz="0" w:space="0" w:color="auto"/>
        <w:right w:val="none" w:sz="0" w:space="0" w:color="auto"/>
      </w:divBdr>
    </w:div>
    <w:div w:id="33776932">
      <w:bodyDiv w:val="1"/>
      <w:marLeft w:val="0"/>
      <w:marRight w:val="0"/>
      <w:marTop w:val="0"/>
      <w:marBottom w:val="0"/>
      <w:divBdr>
        <w:top w:val="none" w:sz="0" w:space="0" w:color="auto"/>
        <w:left w:val="none" w:sz="0" w:space="0" w:color="auto"/>
        <w:bottom w:val="none" w:sz="0" w:space="0" w:color="auto"/>
        <w:right w:val="none" w:sz="0" w:space="0" w:color="auto"/>
      </w:divBdr>
    </w:div>
    <w:div w:id="65229176">
      <w:bodyDiv w:val="1"/>
      <w:marLeft w:val="0"/>
      <w:marRight w:val="0"/>
      <w:marTop w:val="0"/>
      <w:marBottom w:val="0"/>
      <w:divBdr>
        <w:top w:val="none" w:sz="0" w:space="0" w:color="auto"/>
        <w:left w:val="none" w:sz="0" w:space="0" w:color="auto"/>
        <w:bottom w:val="none" w:sz="0" w:space="0" w:color="auto"/>
        <w:right w:val="none" w:sz="0" w:space="0" w:color="auto"/>
      </w:divBdr>
    </w:div>
    <w:div w:id="172382222">
      <w:bodyDiv w:val="1"/>
      <w:marLeft w:val="0"/>
      <w:marRight w:val="0"/>
      <w:marTop w:val="0"/>
      <w:marBottom w:val="0"/>
      <w:divBdr>
        <w:top w:val="none" w:sz="0" w:space="0" w:color="auto"/>
        <w:left w:val="none" w:sz="0" w:space="0" w:color="auto"/>
        <w:bottom w:val="none" w:sz="0" w:space="0" w:color="auto"/>
        <w:right w:val="none" w:sz="0" w:space="0" w:color="auto"/>
      </w:divBdr>
    </w:div>
    <w:div w:id="1143037651">
      <w:bodyDiv w:val="1"/>
      <w:marLeft w:val="0"/>
      <w:marRight w:val="0"/>
      <w:marTop w:val="0"/>
      <w:marBottom w:val="0"/>
      <w:divBdr>
        <w:top w:val="none" w:sz="0" w:space="0" w:color="auto"/>
        <w:left w:val="none" w:sz="0" w:space="0" w:color="auto"/>
        <w:bottom w:val="none" w:sz="0" w:space="0" w:color="auto"/>
        <w:right w:val="none" w:sz="0" w:space="0" w:color="auto"/>
      </w:divBdr>
    </w:div>
    <w:div w:id="1349990534">
      <w:bodyDiv w:val="1"/>
      <w:marLeft w:val="0"/>
      <w:marRight w:val="0"/>
      <w:marTop w:val="0"/>
      <w:marBottom w:val="0"/>
      <w:divBdr>
        <w:top w:val="none" w:sz="0" w:space="0" w:color="auto"/>
        <w:left w:val="none" w:sz="0" w:space="0" w:color="auto"/>
        <w:bottom w:val="none" w:sz="0" w:space="0" w:color="auto"/>
        <w:right w:val="none" w:sz="0" w:space="0" w:color="auto"/>
      </w:divBdr>
    </w:div>
    <w:div w:id="1570118807">
      <w:bodyDiv w:val="1"/>
      <w:marLeft w:val="0"/>
      <w:marRight w:val="0"/>
      <w:marTop w:val="0"/>
      <w:marBottom w:val="0"/>
      <w:divBdr>
        <w:top w:val="none" w:sz="0" w:space="0" w:color="auto"/>
        <w:left w:val="none" w:sz="0" w:space="0" w:color="auto"/>
        <w:bottom w:val="none" w:sz="0" w:space="0" w:color="auto"/>
        <w:right w:val="none" w:sz="0" w:space="0" w:color="auto"/>
      </w:divBdr>
    </w:div>
    <w:div w:id="2011984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FC-Ancillary@umich.edu" TargetMode="External"/><Relationship Id="rId4" Type="http://schemas.openxmlformats.org/officeDocument/2006/relationships/settings" Target="settings.xml"/><Relationship Id="rId9" Type="http://schemas.openxmlformats.org/officeDocument/2006/relationships/hyperlink" Target="mailto:DFC-Ancillary@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5CA5B8-3F63-9E45-AA0B-F75123C5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3424</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Proposal for CARDIA ancillary study</vt:lpstr>
    </vt:vector>
  </TitlesOfParts>
  <Company>UAB</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CARDIA ancillary study</dc:title>
  <dc:creator>Jan Novak</dc:creator>
  <cp:lastModifiedBy>Meghan Johnson</cp:lastModifiedBy>
  <cp:revision>2</cp:revision>
  <cp:lastPrinted>2019-11-05T16:13:00Z</cp:lastPrinted>
  <dcterms:created xsi:type="dcterms:W3CDTF">2025-12-17T17:49:00Z</dcterms:created>
  <dcterms:modified xsi:type="dcterms:W3CDTF">2025-12-17T17:49:00Z</dcterms:modified>
</cp:coreProperties>
</file>